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4"/>
          <w:szCs w:val="24"/>
          <w:lang w:val="pt-BR"/>
        </w:rPr>
      </w:pPr>
      <w:r>
        <w:rPr>
          <w:rFonts w:cs="Arial" w:ascii="Arial" w:hAnsi="Arial"/>
          <w:b/>
          <w:bCs/>
          <w:sz w:val="24"/>
          <w:szCs w:val="24"/>
          <w:lang w:val="pt-BR"/>
        </w:rPr>
        <w:t>ANEXO 1 - ENDEREÇOS DOS NÚCLEOS DA SEAB E MUNICIPIOS DE ATUAÇÃO</w:t>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rPr>
      </w:pPr>
      <w:r>
        <w:rPr>
          <w:rFonts w:cs="Arial" w:ascii="Arial" w:hAnsi="Arial"/>
        </w:rPr>
      </w:r>
    </w:p>
    <w:p>
      <w:pPr>
        <w:pStyle w:val="Contedodetabela"/>
        <w:snapToGrid w:val="false"/>
        <w:rPr>
          <w:rFonts w:ascii="Arial" w:hAnsi="Arial" w:cs="Arial"/>
          <w:sz w:val="24"/>
          <w:szCs w:val="24"/>
          <w:lang w:val="pt-BR"/>
        </w:rPr>
      </w:pPr>
      <w:r>
        <w:rPr>
          <w:rFonts w:cs="Arial" w:ascii="Arial" w:hAnsi="Arial"/>
          <w:b/>
          <w:bCs/>
          <w:sz w:val="24"/>
          <w:szCs w:val="24"/>
          <w:lang w:val="pt-BR"/>
        </w:rPr>
        <w:t>1 – NR APUCARANA</w:t>
      </w:r>
    </w:p>
    <w:p>
      <w:pPr>
        <w:pStyle w:val="Contedodetabela"/>
        <w:rPr>
          <w:rFonts w:ascii="Arial" w:hAnsi="Arial" w:cs="Arial"/>
          <w:sz w:val="24"/>
          <w:szCs w:val="24"/>
          <w:lang w:val="pt-BR"/>
        </w:rPr>
      </w:pPr>
      <w:r>
        <w:rPr>
          <w:rFonts w:cs="Arial" w:ascii="Arial" w:hAnsi="Arial"/>
          <w:sz w:val="24"/>
          <w:szCs w:val="24"/>
          <w:lang w:val="pt-BR"/>
        </w:rPr>
        <w:t>Chefe Regional Antônio Biral Filho</w:t>
      </w:r>
    </w:p>
    <w:p>
      <w:pPr>
        <w:pStyle w:val="Contedodetabela"/>
        <w:rPr>
          <w:rFonts w:ascii="Arial" w:hAnsi="Arial" w:cs="Arial"/>
          <w:sz w:val="24"/>
          <w:szCs w:val="24"/>
          <w:lang w:val="pt-BR"/>
        </w:rPr>
      </w:pPr>
      <w:r>
        <w:rPr>
          <w:rFonts w:cs="Arial" w:ascii="Arial" w:hAnsi="Arial"/>
          <w:sz w:val="24"/>
          <w:szCs w:val="24"/>
          <w:lang w:val="pt-BR"/>
        </w:rPr>
        <w:t>End.: Rua Munhoz da Rocha, nº 51</w:t>
      </w:r>
    </w:p>
    <w:p>
      <w:pPr>
        <w:pStyle w:val="Contedodetabela"/>
        <w:rPr>
          <w:rFonts w:ascii="Arial" w:hAnsi="Arial" w:cs="Arial"/>
          <w:sz w:val="24"/>
          <w:szCs w:val="24"/>
          <w:lang w:val="pt-BR"/>
        </w:rPr>
      </w:pPr>
      <w:r>
        <w:rPr>
          <w:rFonts w:cs="Arial" w:ascii="Arial" w:hAnsi="Arial"/>
          <w:sz w:val="24"/>
          <w:szCs w:val="24"/>
          <w:lang w:val="pt-BR"/>
        </w:rPr>
        <w:t>Cep: 86.800-010</w:t>
      </w:r>
    </w:p>
    <w:p>
      <w:pPr>
        <w:pStyle w:val="Contedodetabela"/>
        <w:snapToGrid w:val="false"/>
        <w:jc w:val="both"/>
        <w:rPr>
          <w:rFonts w:ascii="Arial" w:hAnsi="Arial" w:cs="Arial"/>
          <w:sz w:val="24"/>
          <w:szCs w:val="24"/>
          <w:lang w:val="pt-BR"/>
        </w:rPr>
      </w:pPr>
      <w:r>
        <w:rPr>
          <w:rFonts w:cs="Arial" w:ascii="Arial" w:hAnsi="Arial"/>
          <w:sz w:val="24"/>
          <w:szCs w:val="24"/>
          <w:lang w:val="pt-BR"/>
        </w:rPr>
        <w:t>Fone: (43) 3422-7822/7974/7274</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Municipios: </w:t>
      </w:r>
      <w:r>
        <w:rPr>
          <w:rFonts w:eastAsia="Arial" w:cs="Arial" w:ascii="Arial" w:hAnsi="Arial"/>
          <w:color w:val="000000"/>
          <w:sz w:val="24"/>
          <w:szCs w:val="24"/>
          <w:lang w:val="pt-BR"/>
        </w:rPr>
        <w:t>Apucarana, Califórnia, Marilândia do Sul, Mauá da Serra, Novo Itacolomi, Rio Bom, Arapongas, Sabáudia, Bom Sucesso, Cambira, Jandaia do Sul, Kaloré e Marumbi.</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2 – NR CAMPO MOURÃO</w:t>
      </w:r>
    </w:p>
    <w:p>
      <w:pPr>
        <w:pStyle w:val="Contedodetabela"/>
        <w:rPr>
          <w:rFonts w:ascii="Arial" w:hAnsi="Arial" w:cs="Arial"/>
          <w:sz w:val="24"/>
          <w:szCs w:val="24"/>
          <w:lang w:val="pt-BR"/>
        </w:rPr>
      </w:pPr>
      <w:r>
        <w:rPr>
          <w:rFonts w:cs="Arial" w:ascii="Arial" w:hAnsi="Arial"/>
          <w:sz w:val="24"/>
          <w:szCs w:val="24"/>
          <w:lang w:val="pt-BR"/>
        </w:rPr>
        <w:t>Chefe Regional João Ricardo Barbosa Rissardo</w:t>
      </w:r>
    </w:p>
    <w:p>
      <w:pPr>
        <w:pStyle w:val="Contedodetabela"/>
        <w:rPr>
          <w:rFonts w:ascii="Arial" w:hAnsi="Arial" w:cs="Arial"/>
          <w:sz w:val="24"/>
          <w:szCs w:val="24"/>
          <w:lang w:val="pt-BR"/>
        </w:rPr>
      </w:pPr>
      <w:r>
        <w:rPr>
          <w:rFonts w:cs="Arial" w:ascii="Arial" w:hAnsi="Arial"/>
          <w:sz w:val="24"/>
          <w:szCs w:val="24"/>
          <w:lang w:val="pt-BR"/>
        </w:rPr>
        <w:t>End.: Avenida João Bento, nº 1899</w:t>
      </w:r>
    </w:p>
    <w:p>
      <w:pPr>
        <w:pStyle w:val="Contedodetabela"/>
        <w:rPr>
          <w:rFonts w:ascii="Arial" w:hAnsi="Arial" w:cs="Arial"/>
          <w:sz w:val="24"/>
          <w:szCs w:val="24"/>
          <w:lang w:val="pt-BR"/>
        </w:rPr>
      </w:pPr>
      <w:r>
        <w:rPr>
          <w:rFonts w:cs="Arial" w:ascii="Arial" w:hAnsi="Arial"/>
          <w:sz w:val="24"/>
          <w:szCs w:val="24"/>
          <w:lang w:val="pt-BR"/>
        </w:rPr>
        <w:t>Cep: 87.300-030</w:t>
      </w:r>
    </w:p>
    <w:p>
      <w:pPr>
        <w:pStyle w:val="Contedodetabela"/>
        <w:rPr>
          <w:rFonts w:ascii="Arial" w:hAnsi="Arial" w:cs="Arial"/>
          <w:sz w:val="24"/>
          <w:szCs w:val="24"/>
          <w:lang w:val="pt-BR"/>
        </w:rPr>
      </w:pPr>
      <w:r>
        <w:rPr>
          <w:rFonts w:cs="Arial" w:ascii="Arial" w:hAnsi="Arial"/>
          <w:sz w:val="24"/>
          <w:szCs w:val="24"/>
          <w:lang w:val="pt-BR"/>
        </w:rPr>
        <w:t>Fone: (44) 3525-1410</w:t>
      </w:r>
    </w:p>
    <w:p>
      <w:pPr>
        <w:pStyle w:val="Contedodetabela"/>
        <w:snapToGrid w:val="false"/>
        <w:jc w:val="both"/>
        <w:rPr>
          <w:rFonts w:ascii="Arial" w:hAnsi="Arial" w:cs="Arial"/>
          <w:sz w:val="24"/>
          <w:szCs w:val="24"/>
          <w:lang w:val="pt-BR"/>
        </w:rPr>
      </w:pPr>
      <w:r>
        <w:rPr>
          <w:rFonts w:cs="Arial" w:ascii="Arial" w:hAnsi="Arial"/>
          <w:sz w:val="24"/>
          <w:szCs w:val="24"/>
          <w:lang w:val="pt-BR"/>
        </w:rPr>
        <w:t>Fax: (44) 3525-1410</w:t>
      </w:r>
    </w:p>
    <w:p>
      <w:pPr>
        <w:pStyle w:val="Contedodetabela"/>
        <w:snapToGrid w:val="false"/>
        <w:jc w:val="both"/>
        <w:rPr>
          <w:rFonts w:ascii="Arial" w:hAnsi="Arial" w:eastAsia="Arial" w:cs="Arial"/>
          <w:sz w:val="24"/>
          <w:szCs w:val="24"/>
          <w:lang w:val="pt-BR"/>
        </w:rPr>
      </w:pPr>
      <w:r>
        <w:rPr>
          <w:rFonts w:cs="Arial" w:ascii="Arial" w:hAnsi="Arial"/>
          <w:sz w:val="24"/>
          <w:szCs w:val="24"/>
          <w:lang w:val="pt-BR"/>
        </w:rPr>
        <w:t xml:space="preserve">Municipios: </w:t>
      </w:r>
      <w:r>
        <w:rPr>
          <w:rFonts w:eastAsia="Arial" w:cs="Arial" w:ascii="Arial" w:hAnsi="Arial"/>
          <w:sz w:val="24"/>
          <w:szCs w:val="24"/>
          <w:lang w:val="pt-BR"/>
        </w:rPr>
        <w:t>Altamira do Paraná, Campina da Lagoa, Nova Cantu, Ubiratã, Araruna, Campo Mourão, Corumbataí do Sul, Farol, Luziana, Barbosa Ferraz, Engenheiro Beltrão, Fênix, Peabiru, Quinta do Sol, Goioerê, Janiópolis, Moreira Sales, Rancho Alegre do Oeste, Iretama, Roncador, Boa Esperança, Juranda e Mamborê, Quarto Centenário e Terra Boa.</w:t>
      </w:r>
    </w:p>
    <w:p>
      <w:pPr>
        <w:pStyle w:val="Contedodetabela"/>
        <w:snapToGrid w:val="false"/>
        <w:jc w:val="both"/>
        <w:rPr>
          <w:rFonts w:ascii="Arial" w:hAnsi="Arial" w:eastAsia="Arial" w:cs="Arial"/>
          <w:sz w:val="24"/>
          <w:szCs w:val="24"/>
          <w:lang w:val="pt-BR"/>
        </w:rPr>
      </w:pPr>
      <w:r>
        <w:rPr>
          <w:rFonts w:eastAsia="Arial"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3 – NR CASCAVEL</w:t>
      </w:r>
    </w:p>
    <w:p>
      <w:pPr>
        <w:pStyle w:val="Contedodetabela"/>
        <w:rPr>
          <w:rFonts w:ascii="Arial" w:hAnsi="Arial" w:cs="Arial"/>
          <w:sz w:val="24"/>
          <w:szCs w:val="24"/>
          <w:lang w:val="pt-BR"/>
        </w:rPr>
      </w:pPr>
      <w:r>
        <w:rPr>
          <w:rFonts w:cs="Arial" w:ascii="Arial" w:hAnsi="Arial"/>
          <w:sz w:val="24"/>
          <w:szCs w:val="24"/>
          <w:lang w:val="pt-BR"/>
        </w:rPr>
        <w:t>Chefe Regional Manoel Marcio Chaves</w:t>
      </w:r>
    </w:p>
    <w:p>
      <w:pPr>
        <w:pStyle w:val="Contedodetabela"/>
        <w:rPr>
          <w:rFonts w:ascii="Arial" w:hAnsi="Arial" w:cs="Arial"/>
          <w:sz w:val="24"/>
          <w:szCs w:val="24"/>
          <w:lang w:val="pt-BR"/>
        </w:rPr>
      </w:pPr>
      <w:r>
        <w:rPr>
          <w:rFonts w:cs="Arial" w:ascii="Arial" w:hAnsi="Arial"/>
          <w:sz w:val="24"/>
          <w:szCs w:val="24"/>
          <w:lang w:val="pt-BR"/>
        </w:rPr>
        <w:t>End.: Rua Antonina, nº 974</w:t>
      </w:r>
    </w:p>
    <w:p>
      <w:pPr>
        <w:pStyle w:val="Contedodetabela"/>
        <w:rPr>
          <w:rFonts w:ascii="Arial" w:hAnsi="Arial" w:cs="Arial"/>
          <w:sz w:val="24"/>
          <w:szCs w:val="24"/>
          <w:lang w:val="pt-BR"/>
        </w:rPr>
      </w:pPr>
      <w:r>
        <w:rPr>
          <w:rFonts w:cs="Arial" w:ascii="Arial" w:hAnsi="Arial"/>
          <w:sz w:val="24"/>
          <w:szCs w:val="24"/>
          <w:lang w:val="pt-BR"/>
        </w:rPr>
        <w:t>Cep: 85.812-040</w:t>
      </w:r>
    </w:p>
    <w:p>
      <w:pPr>
        <w:pStyle w:val="Contedodetabela"/>
        <w:rPr>
          <w:rFonts w:ascii="Arial" w:hAnsi="Arial" w:cs="Arial"/>
          <w:sz w:val="24"/>
          <w:szCs w:val="24"/>
          <w:lang w:val="pt-BR"/>
        </w:rPr>
      </w:pPr>
      <w:r>
        <w:rPr>
          <w:rFonts w:cs="Arial" w:ascii="Arial" w:hAnsi="Arial"/>
          <w:sz w:val="24"/>
          <w:szCs w:val="24"/>
          <w:lang w:val="pt-BR"/>
        </w:rPr>
        <w:t xml:space="preserve">Fone: (45) 2101-4998 </w:t>
      </w:r>
    </w:p>
    <w:p>
      <w:pPr>
        <w:pStyle w:val="Contedodetabela"/>
        <w:snapToGrid w:val="false"/>
        <w:jc w:val="both"/>
        <w:rPr>
          <w:rFonts w:ascii="Arial" w:hAnsi="Arial" w:cs="Arial"/>
          <w:sz w:val="24"/>
          <w:szCs w:val="24"/>
          <w:lang w:val="pt-BR"/>
        </w:rPr>
      </w:pPr>
      <w:r>
        <w:rPr>
          <w:rFonts w:cs="Arial" w:ascii="Arial" w:hAnsi="Arial"/>
          <w:sz w:val="24"/>
          <w:szCs w:val="24"/>
          <w:lang w:val="pt-BR"/>
        </w:rPr>
        <w:t>Fax: (45) 2101-4997</w:t>
      </w:r>
    </w:p>
    <w:p>
      <w:pPr>
        <w:pStyle w:val="Contedodetabela"/>
        <w:snapToGrid w:val="false"/>
        <w:jc w:val="both"/>
        <w:rPr>
          <w:rFonts w:ascii="Arial" w:hAnsi="Arial" w:cs="Arial"/>
          <w:b/>
          <w:b/>
          <w:bCs/>
          <w:sz w:val="24"/>
          <w:szCs w:val="24"/>
          <w:lang w:val="pt-BR"/>
        </w:rPr>
      </w:pPr>
      <w:r>
        <w:rPr>
          <w:rFonts w:cs="Arial" w:ascii="Arial" w:hAnsi="Arial"/>
          <w:sz w:val="24"/>
          <w:szCs w:val="24"/>
          <w:lang w:val="pt-BR"/>
        </w:rPr>
        <w:t xml:space="preserve">Municipios: </w:t>
      </w:r>
      <w:r>
        <w:rPr>
          <w:rFonts w:eastAsia="Arial" w:cs="Arial" w:ascii="Arial" w:hAnsi="Arial"/>
          <w:sz w:val="24"/>
          <w:szCs w:val="24"/>
          <w:lang w:val="pt-BR"/>
        </w:rPr>
        <w:t>Anahy, Boa Vista da Aparecida, Braganey, Cafelândia, Campo Bonito, Capitão Leonidas Marques, Cascavel, Catanduvas, Céu Azul, Corbélia, Diamante do Oeste, Foz do Iguaçu, Ibema, Iguatu, Itaipulândia, Lindoeste, Matelândia, Medianeira, Missal, Nova Aurora, Ramilândia, Santa Lúcia, Santa Tereza do Oeste, Santa Terezinha do Itaipu, São Miguel do Iguaçu, Serranópolis do Iguaçu, Três Barras do Paraná e Vera Cruz do Oeste.</w:t>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4 – NR CIANORTEL</w:t>
      </w:r>
    </w:p>
    <w:p>
      <w:pPr>
        <w:pStyle w:val="Contedodetabela"/>
        <w:rPr>
          <w:rFonts w:ascii="Arial" w:hAnsi="Arial" w:cs="Arial"/>
          <w:sz w:val="24"/>
          <w:szCs w:val="24"/>
          <w:lang w:val="pt-BR"/>
        </w:rPr>
      </w:pPr>
      <w:r>
        <w:rPr>
          <w:rFonts w:cs="Arial" w:ascii="Arial" w:hAnsi="Arial"/>
          <w:sz w:val="24"/>
          <w:szCs w:val="24"/>
          <w:lang w:val="pt-BR"/>
        </w:rPr>
        <w:t>Chefe Regional Francisco Cascardo Neto</w:t>
      </w:r>
    </w:p>
    <w:p>
      <w:pPr>
        <w:pStyle w:val="Contedodetabela"/>
        <w:snapToGrid w:val="false"/>
        <w:jc w:val="both"/>
        <w:rPr>
          <w:rFonts w:ascii="Arial" w:hAnsi="Arial" w:cs="Arial"/>
          <w:sz w:val="24"/>
          <w:szCs w:val="24"/>
          <w:lang w:val="pt-BR"/>
        </w:rPr>
      </w:pPr>
      <w:r>
        <w:rPr>
          <w:rFonts w:cs="Arial" w:ascii="Arial" w:hAnsi="Arial"/>
          <w:sz w:val="24"/>
          <w:szCs w:val="24"/>
          <w:lang w:val="pt-BR"/>
        </w:rPr>
        <w:t>Avenida Dr. José Roberto Furquim de Castro, 185 - Zona 01</w:t>
      </w:r>
    </w:p>
    <w:p>
      <w:pPr>
        <w:pStyle w:val="Contedodetabela"/>
        <w:snapToGrid w:val="false"/>
        <w:jc w:val="both"/>
        <w:rPr>
          <w:rFonts w:ascii="Arial" w:hAnsi="Arial" w:cs="Arial"/>
          <w:sz w:val="24"/>
          <w:szCs w:val="24"/>
          <w:lang w:val="pt-BR"/>
        </w:rPr>
      </w:pPr>
      <w:r>
        <w:rPr>
          <w:rFonts w:cs="Arial" w:ascii="Arial" w:hAnsi="Arial"/>
          <w:sz w:val="24"/>
          <w:szCs w:val="24"/>
          <w:lang w:val="pt-BR"/>
        </w:rPr>
        <w:t>CEP: 87200-000</w:t>
      </w:r>
    </w:p>
    <w:p>
      <w:pPr>
        <w:pStyle w:val="Contedodetabela"/>
        <w:snapToGrid w:val="false"/>
        <w:jc w:val="both"/>
        <w:rPr>
          <w:rFonts w:ascii="Arial" w:hAnsi="Arial" w:cs="Arial"/>
          <w:sz w:val="24"/>
          <w:szCs w:val="24"/>
          <w:lang w:val="pt-BR"/>
        </w:rPr>
      </w:pPr>
      <w:r>
        <w:rPr>
          <w:rFonts w:cs="Arial" w:ascii="Arial" w:hAnsi="Arial"/>
          <w:sz w:val="24"/>
          <w:szCs w:val="24"/>
          <w:lang w:val="pt-BR"/>
        </w:rPr>
        <w:t>Telefone/Fax: (44) 3619-1600</w:t>
      </w:r>
    </w:p>
    <w:p>
      <w:pPr>
        <w:pStyle w:val="Contedodetabela"/>
        <w:snapToGrid w:val="false"/>
        <w:jc w:val="both"/>
        <w:rPr>
          <w:rFonts w:ascii="Arial" w:hAnsi="Arial" w:cs="Arial"/>
          <w:b/>
          <w:b/>
          <w:bCs/>
          <w:sz w:val="24"/>
          <w:szCs w:val="24"/>
          <w:lang w:val="pt-BR"/>
        </w:rPr>
      </w:pPr>
      <w:r>
        <w:rPr>
          <w:rFonts w:cs="Arial" w:ascii="Arial" w:hAnsi="Arial"/>
          <w:sz w:val="24"/>
          <w:szCs w:val="24"/>
          <w:lang w:val="pt-BR"/>
        </w:rPr>
        <w:t xml:space="preserve">Municipios: </w:t>
      </w:r>
      <w:r>
        <w:rPr>
          <w:rFonts w:eastAsia="Arial" w:cs="Arial" w:ascii="Arial" w:hAnsi="Arial"/>
          <w:sz w:val="24"/>
          <w:szCs w:val="24"/>
          <w:lang w:val="pt-BR"/>
        </w:rPr>
        <w:t>Cianorte, Cidade Gaúcha, Guaporema, Indianópolis, Japurá, Jussara, Rondon, São Manoel do Paraná, São Tomé, Tapejara, Tuneiras do Oeste.</w:t>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r>
      <w:bookmarkStart w:id="0" w:name="_GoBack"/>
      <w:bookmarkStart w:id="1" w:name="_GoBack"/>
      <w:bookmarkEnd w:id="1"/>
    </w:p>
    <w:p>
      <w:pPr>
        <w:pStyle w:val="Contedodetabela"/>
        <w:snapToGrid w:val="false"/>
        <w:rPr>
          <w:rFonts w:ascii="Arial" w:hAnsi="Arial" w:cs="Arial"/>
          <w:b/>
          <w:b/>
          <w:bCs/>
          <w:sz w:val="24"/>
          <w:szCs w:val="24"/>
          <w:lang w:val="pt-BR"/>
        </w:rPr>
      </w:pPr>
      <w:r>
        <w:rPr>
          <w:rFonts w:cs="Arial" w:ascii="Arial" w:hAnsi="Arial"/>
          <w:b/>
          <w:bCs/>
          <w:sz w:val="24"/>
          <w:szCs w:val="24"/>
          <w:lang w:val="pt-BR"/>
        </w:rPr>
      </w:r>
    </w:p>
    <w:p>
      <w:pPr>
        <w:pStyle w:val="Contedodetabela"/>
        <w:snapToGrid w:val="false"/>
        <w:rPr>
          <w:rFonts w:ascii="Arial" w:hAnsi="Arial" w:cs="Arial"/>
          <w:b/>
          <w:b/>
          <w:bCs/>
          <w:sz w:val="24"/>
          <w:szCs w:val="24"/>
          <w:lang w:val="pt-BR"/>
        </w:rPr>
      </w:pPr>
      <w:r>
        <w:rPr>
          <w:rFonts w:cs="Arial" w:ascii="Arial" w:hAnsi="Arial"/>
          <w:b/>
          <w:bCs/>
          <w:sz w:val="24"/>
          <w:szCs w:val="24"/>
          <w:lang w:val="pt-BR"/>
        </w:rPr>
      </w:r>
    </w:p>
    <w:p>
      <w:pPr>
        <w:pStyle w:val="Contedodetabela"/>
        <w:snapToGrid w:val="false"/>
        <w:rPr>
          <w:rFonts w:ascii="Arial" w:hAnsi="Arial" w:cs="Arial"/>
          <w:b/>
          <w:b/>
          <w:bCs/>
          <w:sz w:val="24"/>
          <w:szCs w:val="24"/>
          <w:lang w:val="pt-BR"/>
        </w:rPr>
      </w:pPr>
      <w:r>
        <w:rPr>
          <w:rFonts w:cs="Arial" w:ascii="Arial" w:hAnsi="Arial"/>
          <w:b/>
          <w:bCs/>
          <w:sz w:val="24"/>
          <w:szCs w:val="24"/>
          <w:lang w:val="pt-BR"/>
        </w:rPr>
      </w:r>
    </w:p>
    <w:p>
      <w:pPr>
        <w:pStyle w:val="Contedodetabela"/>
        <w:snapToGrid w:val="false"/>
        <w:rPr>
          <w:rFonts w:ascii="Arial" w:hAnsi="Arial" w:cs="Arial"/>
          <w:b/>
          <w:b/>
          <w:bCs/>
          <w:sz w:val="24"/>
          <w:szCs w:val="24"/>
          <w:lang w:val="pt-BR"/>
        </w:rPr>
      </w:pPr>
      <w:r>
        <w:rPr>
          <w:rFonts w:cs="Arial" w:ascii="Arial" w:hAnsi="Arial"/>
          <w:b/>
          <w:bCs/>
          <w:sz w:val="24"/>
          <w:szCs w:val="24"/>
          <w:lang w:val="pt-BR"/>
        </w:rPr>
      </w:r>
    </w:p>
    <w:p>
      <w:pPr>
        <w:pStyle w:val="Contedodetabela"/>
        <w:snapToGrid w:val="false"/>
        <w:rPr>
          <w:rFonts w:ascii="Arial" w:hAnsi="Arial" w:cs="Arial"/>
          <w:b/>
          <w:b/>
          <w:bCs/>
          <w:sz w:val="24"/>
          <w:szCs w:val="24"/>
          <w:lang w:val="pt-BR"/>
        </w:rPr>
      </w:pPr>
      <w:r>
        <w:rPr>
          <w:rFonts w:cs="Arial" w:ascii="Arial" w:hAnsi="Arial"/>
          <w:b/>
          <w:bCs/>
          <w:sz w:val="24"/>
          <w:szCs w:val="24"/>
          <w:lang w:val="pt-BR"/>
        </w:rPr>
      </w:r>
    </w:p>
    <w:p>
      <w:pPr>
        <w:pStyle w:val="Contedodetabela"/>
        <w:snapToGrid w:val="false"/>
        <w:rPr>
          <w:rFonts w:ascii="Arial" w:hAnsi="Arial" w:cs="Arial"/>
          <w:b/>
          <w:b/>
          <w:bCs/>
          <w:sz w:val="24"/>
          <w:szCs w:val="24"/>
          <w:lang w:val="pt-BR"/>
        </w:rPr>
      </w:pPr>
      <w:r>
        <w:rPr>
          <w:rFonts w:cs="Arial" w:ascii="Arial" w:hAnsi="Arial"/>
          <w:b/>
          <w:bCs/>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5 – NR CORNÉLIO PROCÓPIO</w:t>
      </w:r>
    </w:p>
    <w:p>
      <w:pPr>
        <w:pStyle w:val="Contedodetabela"/>
        <w:rPr>
          <w:rFonts w:ascii="Arial" w:hAnsi="Arial" w:cs="Arial"/>
          <w:sz w:val="24"/>
          <w:szCs w:val="24"/>
          <w:lang w:val="pt-BR"/>
        </w:rPr>
      </w:pPr>
      <w:r>
        <w:rPr>
          <w:rFonts w:cs="Arial" w:ascii="Arial" w:hAnsi="Arial"/>
          <w:sz w:val="24"/>
          <w:szCs w:val="24"/>
          <w:lang w:val="pt-BR"/>
        </w:rPr>
        <w:t>Chefe Regional Fernando Itimura</w:t>
      </w:r>
    </w:p>
    <w:p>
      <w:pPr>
        <w:pStyle w:val="Contedodetabela"/>
        <w:rPr>
          <w:rFonts w:ascii="Arial" w:hAnsi="Arial" w:cs="Arial"/>
          <w:sz w:val="24"/>
          <w:szCs w:val="24"/>
          <w:lang w:val="pt-BR"/>
        </w:rPr>
      </w:pPr>
      <w:r>
        <w:rPr>
          <w:rFonts w:cs="Arial" w:ascii="Arial" w:hAnsi="Arial"/>
          <w:sz w:val="24"/>
          <w:szCs w:val="24"/>
          <w:lang w:val="pt-BR"/>
        </w:rPr>
        <w:t>End.: Avenida Minas Gerais, nº 1351</w:t>
      </w:r>
    </w:p>
    <w:p>
      <w:pPr>
        <w:pStyle w:val="Contedodetabela"/>
        <w:rPr>
          <w:rFonts w:ascii="Arial" w:hAnsi="Arial" w:cs="Arial"/>
          <w:sz w:val="24"/>
          <w:szCs w:val="24"/>
          <w:lang w:val="pt-BR"/>
        </w:rPr>
      </w:pPr>
      <w:r>
        <w:rPr>
          <w:rFonts w:cs="Arial" w:ascii="Arial" w:hAnsi="Arial"/>
          <w:sz w:val="24"/>
          <w:szCs w:val="24"/>
          <w:lang w:val="pt-BR"/>
        </w:rPr>
        <w:t>Cep: 86.300-00</w:t>
      </w:r>
    </w:p>
    <w:p>
      <w:pPr>
        <w:pStyle w:val="Contedodetabela"/>
        <w:rPr>
          <w:rFonts w:ascii="Arial" w:hAnsi="Arial" w:cs="Arial"/>
          <w:sz w:val="24"/>
          <w:szCs w:val="24"/>
          <w:lang w:val="pt-BR"/>
        </w:rPr>
      </w:pPr>
      <w:r>
        <w:rPr>
          <w:rFonts w:cs="Arial" w:ascii="Arial" w:hAnsi="Arial"/>
          <w:sz w:val="24"/>
          <w:szCs w:val="24"/>
          <w:lang w:val="pt-BR"/>
        </w:rPr>
        <w:t>Fone: (43)3524-1962</w:t>
      </w:r>
    </w:p>
    <w:p>
      <w:pPr>
        <w:pStyle w:val="Contedodetabela"/>
        <w:snapToGrid w:val="false"/>
        <w:jc w:val="both"/>
        <w:rPr>
          <w:rFonts w:ascii="Arial" w:hAnsi="Arial" w:cs="Arial"/>
          <w:sz w:val="24"/>
          <w:szCs w:val="24"/>
          <w:lang w:val="pt-BR"/>
        </w:rPr>
      </w:pPr>
      <w:r>
        <w:rPr>
          <w:rFonts w:cs="Arial" w:ascii="Arial" w:hAnsi="Arial"/>
          <w:sz w:val="24"/>
          <w:szCs w:val="24"/>
          <w:lang w:val="pt-BR"/>
        </w:rPr>
        <w:t>Fax: (43) 3524-1654</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Assaí, Jataizinho, Nova Santa Bárbara, Santa Cecília do Pavão, São Sebastião da Amoreira, Abatiá, Andirá, Bandeirantes, Itambaracá, Santa Amélia, Cornélio Procópio, Leópolis, Nova América da Colina, Rancho Alegre, Santa Mariana, Sertaneja, Uraí, Congonhinhas, Nova Fátima, Ribeirão do Pinhal, Santo Antônio do Paraíso, Sapopema e São Jerônimo da Serra.</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6 – NR CURITIBA</w:t>
      </w:r>
    </w:p>
    <w:p>
      <w:pPr>
        <w:pStyle w:val="Contedodetabela"/>
        <w:rPr>
          <w:rFonts w:ascii="Arial" w:hAnsi="Arial" w:cs="Arial"/>
          <w:sz w:val="24"/>
          <w:szCs w:val="24"/>
          <w:lang w:val="pt-BR"/>
        </w:rPr>
      </w:pPr>
      <w:r>
        <w:rPr>
          <w:rFonts w:cs="Arial" w:ascii="Arial" w:hAnsi="Arial"/>
          <w:sz w:val="24"/>
          <w:szCs w:val="24"/>
          <w:lang w:val="pt-BR"/>
        </w:rPr>
        <w:t>Chefe Regional João Carlos Rocha Almeida</w:t>
      </w:r>
    </w:p>
    <w:p>
      <w:pPr>
        <w:pStyle w:val="Contedodetabela"/>
        <w:rPr>
          <w:rFonts w:ascii="Arial" w:hAnsi="Arial" w:cs="Arial"/>
          <w:sz w:val="24"/>
          <w:szCs w:val="24"/>
          <w:lang w:val="pt-BR"/>
        </w:rPr>
      </w:pPr>
      <w:r>
        <w:rPr>
          <w:rFonts w:cs="Arial" w:ascii="Arial" w:hAnsi="Arial"/>
          <w:sz w:val="24"/>
          <w:szCs w:val="24"/>
          <w:lang w:val="pt-BR"/>
        </w:rPr>
        <w:t>End.: Rua dos Funcionários, nº 1560</w:t>
      </w:r>
    </w:p>
    <w:p>
      <w:pPr>
        <w:pStyle w:val="Contedodetabela"/>
        <w:rPr>
          <w:rFonts w:ascii="Arial" w:hAnsi="Arial" w:cs="Arial"/>
          <w:sz w:val="24"/>
          <w:szCs w:val="24"/>
          <w:lang w:val="pt-BR"/>
        </w:rPr>
      </w:pPr>
      <w:r>
        <w:rPr>
          <w:rFonts w:cs="Arial" w:ascii="Arial" w:hAnsi="Arial"/>
          <w:sz w:val="24"/>
          <w:szCs w:val="24"/>
          <w:lang w:val="pt-BR"/>
        </w:rPr>
        <w:t>Cep:80.035-050</w:t>
      </w:r>
    </w:p>
    <w:p>
      <w:pPr>
        <w:pStyle w:val="Contedodetabela"/>
        <w:rPr>
          <w:rFonts w:ascii="Arial" w:hAnsi="Arial" w:cs="Arial"/>
          <w:sz w:val="24"/>
          <w:szCs w:val="24"/>
          <w:lang w:val="pt-BR"/>
        </w:rPr>
      </w:pPr>
      <w:r>
        <w:rPr>
          <w:rFonts w:cs="Arial" w:ascii="Arial" w:hAnsi="Arial"/>
          <w:sz w:val="24"/>
          <w:szCs w:val="24"/>
          <w:lang w:val="pt-BR"/>
        </w:rPr>
        <w:t>Fone: (41) 3313-4090</w:t>
      </w:r>
    </w:p>
    <w:p>
      <w:pPr>
        <w:pStyle w:val="Contedodetabela"/>
        <w:snapToGrid w:val="false"/>
        <w:jc w:val="both"/>
        <w:rPr>
          <w:rFonts w:ascii="Arial" w:hAnsi="Arial" w:cs="Arial"/>
          <w:sz w:val="24"/>
          <w:szCs w:val="24"/>
          <w:lang w:val="pt-BR"/>
        </w:rPr>
      </w:pPr>
      <w:r>
        <w:rPr>
          <w:rFonts w:cs="Arial" w:ascii="Arial" w:hAnsi="Arial"/>
          <w:sz w:val="24"/>
          <w:szCs w:val="24"/>
          <w:lang w:val="pt-BR"/>
        </w:rPr>
        <w:t>Fax: (41) 3313-4089</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Adrianópolis, Cerro Azul, Doutor Ulysses, Bocaiuva do Sul, Campina Grande do Sul, Colombo, Tunas do Paraná, Araucária, Balsa Nova, Campo Largo, Curitiba, Pinhais, Piraquara, Quatro Barras, Contenda, Lapa, Quitandinha, Almirante Tamandaré, Campo Magro, Itaperuçu, Rio Branco do Sul, Agudos do Sul, Campo do Tenente, Piên, Rio Negro, Fazenda Rio Grande, Mandirituba, São José dos Pinhais, Tijucas do Sul.</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t>7 – NR DOIS VIZINHOS</w:t>
      </w:r>
    </w:p>
    <w:p>
      <w:pPr>
        <w:pStyle w:val="Contedodetabela"/>
        <w:snapToGrid w:val="false"/>
        <w:jc w:val="both"/>
        <w:rPr>
          <w:rFonts w:ascii="Arial" w:hAnsi="Arial" w:cs="Arial"/>
          <w:b/>
          <w:b/>
          <w:bCs/>
          <w:sz w:val="24"/>
          <w:szCs w:val="24"/>
          <w:lang w:val="pt-BR"/>
        </w:rPr>
      </w:pPr>
      <w:r>
        <w:rPr>
          <w:rFonts w:cs="Arial" w:ascii="Arial" w:hAnsi="Arial"/>
          <w:sz w:val="24"/>
          <w:szCs w:val="24"/>
          <w:lang w:val="pt-BR"/>
        </w:rPr>
        <w:t>Chefe Regional Alexandre Bianchini</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Rua Souza Naves, 77</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CEP: 85660-000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Fone: (46) 3536-8255</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Municipios: Boa Esperança do Iguaçu, Cruzeiro do Iguaçu, Dois Vizinhos, Nova Esperança do Sudoeste, Nova Prata do Iguaçu, Salto do Lontra e São Jorge D’oeste.</w:t>
      </w:r>
    </w:p>
    <w:p>
      <w:pPr>
        <w:pStyle w:val="Contedodetabela"/>
        <w:snapToGrid w:val="false"/>
        <w:jc w:val="both"/>
        <w:rPr>
          <w:rFonts w:ascii="Arial" w:hAnsi="Arial" w:cs="Arial"/>
          <w:bCs/>
          <w:sz w:val="24"/>
          <w:szCs w:val="24"/>
          <w:lang w:val="pt-BR"/>
        </w:rPr>
      </w:pPr>
      <w:r>
        <w:rPr>
          <w:rFonts w:cs="Arial" w:ascii="Arial" w:hAnsi="Arial"/>
          <w:bCs/>
          <w:sz w:val="24"/>
          <w:szCs w:val="24"/>
          <w:lang w:val="pt-BR"/>
        </w:rPr>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t>8 – NR FRANCISCO BELTRÃO</w:t>
      </w:r>
    </w:p>
    <w:p>
      <w:pPr>
        <w:pStyle w:val="Contedodetabela"/>
        <w:snapToGrid w:val="false"/>
        <w:jc w:val="both"/>
        <w:rPr>
          <w:rFonts w:ascii="Arial" w:hAnsi="Arial" w:cs="Arial"/>
          <w:bCs/>
          <w:sz w:val="24"/>
          <w:szCs w:val="24"/>
          <w:lang w:val="pt-BR"/>
        </w:rPr>
      </w:pPr>
      <w:r>
        <w:rPr>
          <w:rFonts w:cs="Arial" w:ascii="Arial" w:hAnsi="Arial"/>
          <w:sz w:val="24"/>
          <w:szCs w:val="24"/>
          <w:lang w:val="pt-BR"/>
        </w:rPr>
        <w:t>Chefe Regional</w:t>
      </w:r>
      <w:r>
        <w:rPr/>
        <w:t xml:space="preserve"> </w:t>
      </w:r>
      <w:r>
        <w:rPr>
          <w:rFonts w:cs="Arial" w:ascii="Arial" w:hAnsi="Arial"/>
          <w:sz w:val="24"/>
          <w:szCs w:val="24"/>
          <w:lang w:val="pt-BR"/>
        </w:rPr>
        <w:t>Denise Chiapetti Adamchuk</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Rua Bahia, 57</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CEP: 85605-270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Fone: (46) 3211-3544</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Municipios: Flor da Serra do Sul, Francisco Beltrão, Manfrinópolis, Marmeleiro, Renascença, Salgado Filho, Capanema, Bela Vista da Caroba, Pérola do Oeste, Planalto, Ampére, Realeza, Enéas Marques, Santa Izabel do Oeste, Barracão, Bom Jesus do Sul, Pinhal de São Bento, Pranchita, Santo Antônio do Sudoeste e Verê.</w:t>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r>
    </w:p>
    <w:p>
      <w:pPr>
        <w:pStyle w:val="Contedodetabela"/>
        <w:snapToGrid w:val="false"/>
        <w:jc w:val="both"/>
        <w:rPr>
          <w:rFonts w:ascii="Arial" w:hAnsi="Arial" w:cs="Arial"/>
          <w:sz w:val="24"/>
          <w:szCs w:val="24"/>
          <w:lang w:val="pt-BR"/>
        </w:rPr>
      </w:pPr>
      <w:r>
        <w:rPr>
          <w:rFonts w:cs="Arial" w:ascii="Arial" w:hAnsi="Arial"/>
          <w:b/>
          <w:bCs/>
          <w:sz w:val="24"/>
          <w:szCs w:val="24"/>
          <w:lang w:val="pt-BR"/>
        </w:rPr>
        <w:t>9 – NR GUARAPUAVA</w:t>
      </w:r>
    </w:p>
    <w:p>
      <w:pPr>
        <w:pStyle w:val="Contedodetabela"/>
        <w:jc w:val="both"/>
        <w:rPr>
          <w:rFonts w:ascii="Arial" w:hAnsi="Arial" w:cs="Arial"/>
          <w:sz w:val="24"/>
          <w:szCs w:val="24"/>
          <w:lang w:val="pt-BR"/>
        </w:rPr>
      </w:pPr>
      <w:r>
        <w:rPr>
          <w:rFonts w:cs="Arial" w:ascii="Arial" w:hAnsi="Arial"/>
          <w:sz w:val="24"/>
          <w:szCs w:val="24"/>
          <w:lang w:val="pt-BR"/>
        </w:rPr>
        <w:t xml:space="preserve">Chefe Regional Arthur Bittencourt Filho </w:t>
      </w:r>
    </w:p>
    <w:p>
      <w:pPr>
        <w:pStyle w:val="Contedodetabela"/>
        <w:jc w:val="both"/>
        <w:rPr>
          <w:rFonts w:ascii="Arial" w:hAnsi="Arial" w:cs="Arial"/>
          <w:sz w:val="24"/>
          <w:szCs w:val="24"/>
          <w:lang w:val="pt-BR"/>
        </w:rPr>
      </w:pPr>
      <w:r>
        <w:rPr>
          <w:rFonts w:cs="Arial" w:ascii="Arial" w:hAnsi="Arial"/>
          <w:sz w:val="24"/>
          <w:szCs w:val="24"/>
          <w:lang w:val="pt-BR"/>
        </w:rPr>
        <w:t>End.: Rua Vicente Machado, nº 1827</w:t>
      </w:r>
    </w:p>
    <w:p>
      <w:pPr>
        <w:pStyle w:val="Contedodetabela"/>
        <w:jc w:val="both"/>
        <w:rPr>
          <w:rFonts w:ascii="Arial" w:hAnsi="Arial" w:cs="Arial"/>
          <w:sz w:val="24"/>
          <w:szCs w:val="24"/>
          <w:lang w:val="pt-BR"/>
        </w:rPr>
      </w:pPr>
      <w:r>
        <w:rPr>
          <w:rFonts w:cs="Arial" w:ascii="Arial" w:hAnsi="Arial"/>
          <w:sz w:val="24"/>
          <w:szCs w:val="24"/>
          <w:lang w:val="pt-BR"/>
        </w:rPr>
        <w:t>Cep: 85.010-260</w:t>
      </w:r>
    </w:p>
    <w:p>
      <w:pPr>
        <w:pStyle w:val="Contedodetabela"/>
        <w:snapToGrid w:val="false"/>
        <w:jc w:val="both"/>
        <w:rPr>
          <w:rFonts w:ascii="Arial" w:hAnsi="Arial" w:cs="Arial"/>
          <w:sz w:val="24"/>
          <w:szCs w:val="24"/>
          <w:lang w:val="pt-BR"/>
        </w:rPr>
      </w:pPr>
      <w:r>
        <w:rPr>
          <w:rFonts w:cs="Arial" w:ascii="Arial" w:hAnsi="Arial"/>
          <w:sz w:val="24"/>
          <w:szCs w:val="24"/>
          <w:lang w:val="pt-BR"/>
        </w:rPr>
        <w:t>Fone: (42) 3303-2100/2112</w:t>
      </w:r>
    </w:p>
    <w:p>
      <w:pPr>
        <w:pStyle w:val="Contedodetabela"/>
        <w:snapToGrid w:val="false"/>
        <w:jc w:val="both"/>
        <w:rPr>
          <w:rFonts w:ascii="Arial" w:hAnsi="Arial" w:eastAsia="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Campina do Simão, Candói, Cantagalo, Foz do Jordão, Goioxim, Guarapuava, Pinhão, Prudentopólis, Reserva do Iguaçu e Turvo.</w:t>
      </w:r>
    </w:p>
    <w:p>
      <w:pPr>
        <w:pStyle w:val="Contedodetabela"/>
        <w:snapToGrid w:val="false"/>
        <w:jc w:val="both"/>
        <w:rPr>
          <w:rFonts w:ascii="Arial" w:hAnsi="Arial" w:eastAsia="Arial" w:cs="Arial"/>
          <w:sz w:val="24"/>
          <w:szCs w:val="24"/>
          <w:lang w:val="pt-BR"/>
        </w:rPr>
      </w:pPr>
      <w:r>
        <w:rPr>
          <w:rFonts w:eastAsia="Arial"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10 – NR IRATI</w:t>
      </w:r>
    </w:p>
    <w:p>
      <w:pPr>
        <w:pStyle w:val="Contedodetabela"/>
        <w:rPr>
          <w:rFonts w:ascii="Arial" w:hAnsi="Arial" w:cs="Arial"/>
          <w:sz w:val="24"/>
          <w:szCs w:val="24"/>
          <w:lang w:val="pt-BR"/>
        </w:rPr>
      </w:pPr>
      <w:r>
        <w:rPr>
          <w:rFonts w:cs="Arial" w:ascii="Arial" w:hAnsi="Arial"/>
          <w:sz w:val="24"/>
          <w:szCs w:val="24"/>
          <w:lang w:val="pt-BR"/>
        </w:rPr>
        <w:t>Chefe Regional Adriana Baumel</w:t>
      </w:r>
    </w:p>
    <w:p>
      <w:pPr>
        <w:pStyle w:val="Contedodetabela"/>
        <w:rPr>
          <w:rFonts w:ascii="Arial" w:hAnsi="Arial" w:cs="Arial"/>
          <w:sz w:val="24"/>
          <w:szCs w:val="24"/>
          <w:lang w:val="pt-BR"/>
        </w:rPr>
      </w:pPr>
      <w:r>
        <w:rPr>
          <w:rFonts w:cs="Arial" w:ascii="Arial" w:hAnsi="Arial"/>
          <w:sz w:val="24"/>
          <w:szCs w:val="24"/>
          <w:lang w:val="pt-BR"/>
        </w:rPr>
        <w:t>End.: Rua Doutor Correia, nº 100</w:t>
      </w:r>
    </w:p>
    <w:p>
      <w:pPr>
        <w:pStyle w:val="Contedodetabela"/>
        <w:rPr>
          <w:rFonts w:ascii="Arial" w:hAnsi="Arial" w:cs="Arial"/>
          <w:sz w:val="24"/>
          <w:szCs w:val="24"/>
          <w:lang w:val="pt-BR"/>
        </w:rPr>
      </w:pPr>
      <w:r>
        <w:rPr>
          <w:rFonts w:cs="Arial" w:ascii="Arial" w:hAnsi="Arial"/>
          <w:sz w:val="24"/>
          <w:szCs w:val="24"/>
          <w:lang w:val="pt-BR"/>
        </w:rPr>
        <w:t>Cep: 84.500-000</w:t>
      </w:r>
    </w:p>
    <w:p>
      <w:pPr>
        <w:pStyle w:val="Contedodetabela"/>
        <w:rPr>
          <w:rFonts w:ascii="Arial" w:hAnsi="Arial" w:cs="Arial"/>
          <w:sz w:val="24"/>
          <w:szCs w:val="24"/>
          <w:lang w:val="pt-BR"/>
        </w:rPr>
      </w:pPr>
      <w:r>
        <w:rPr>
          <w:rFonts w:cs="Arial" w:ascii="Arial" w:hAnsi="Arial"/>
          <w:sz w:val="24"/>
          <w:szCs w:val="24"/>
          <w:lang w:val="pt-BR"/>
        </w:rPr>
        <w:t>Fone: (42) 3422-8787</w:t>
      </w:r>
    </w:p>
    <w:p>
      <w:pPr>
        <w:pStyle w:val="Contedodetabela"/>
        <w:snapToGrid w:val="false"/>
        <w:jc w:val="both"/>
        <w:rPr>
          <w:rFonts w:ascii="Arial" w:hAnsi="Arial" w:cs="Arial"/>
          <w:sz w:val="24"/>
          <w:szCs w:val="24"/>
          <w:lang w:val="pt-BR"/>
        </w:rPr>
      </w:pPr>
      <w:r>
        <w:rPr>
          <w:rFonts w:cs="Arial" w:ascii="Arial" w:hAnsi="Arial"/>
          <w:sz w:val="24"/>
          <w:szCs w:val="24"/>
          <w:lang w:val="pt-BR"/>
        </w:rPr>
        <w:t>Fax: (42) 3422- 6682</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Fernandes Pinheiro, Guamiranga, Imbituva, Inácio Martins, Irati, Mallet, Rebouças, Rio Azul e Teixeira Soares.</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11 – NR IVAIPORÃ</w:t>
      </w:r>
    </w:p>
    <w:p>
      <w:pPr>
        <w:pStyle w:val="Contedodetabela"/>
        <w:rPr>
          <w:rFonts w:ascii="Arial" w:hAnsi="Arial" w:cs="Arial"/>
          <w:sz w:val="24"/>
          <w:szCs w:val="24"/>
          <w:lang w:val="pt-BR"/>
        </w:rPr>
      </w:pPr>
      <w:r>
        <w:rPr>
          <w:rFonts w:cs="Arial" w:ascii="Arial" w:hAnsi="Arial"/>
          <w:sz w:val="24"/>
          <w:szCs w:val="24"/>
          <w:lang w:val="pt-BR"/>
        </w:rPr>
        <w:t>Chefe Regional Vitoria Maria Montenegro Holmann</w:t>
      </w:r>
    </w:p>
    <w:p>
      <w:pPr>
        <w:pStyle w:val="Contedodetabela"/>
        <w:rPr>
          <w:rFonts w:ascii="Arial" w:hAnsi="Arial" w:cs="Arial"/>
          <w:sz w:val="24"/>
          <w:szCs w:val="24"/>
          <w:lang w:val="pt-BR"/>
        </w:rPr>
      </w:pPr>
      <w:r>
        <w:rPr>
          <w:rFonts w:cs="Arial" w:ascii="Arial" w:hAnsi="Arial"/>
          <w:sz w:val="24"/>
          <w:szCs w:val="24"/>
          <w:lang w:val="pt-BR"/>
        </w:rPr>
        <w:t>End.: Avenida Souza Naves, nº 2410</w:t>
      </w:r>
    </w:p>
    <w:p>
      <w:pPr>
        <w:pStyle w:val="Contedodetabela"/>
        <w:rPr>
          <w:rFonts w:ascii="Arial" w:hAnsi="Arial" w:cs="Arial"/>
          <w:sz w:val="24"/>
          <w:szCs w:val="24"/>
          <w:lang w:val="pt-BR"/>
        </w:rPr>
      </w:pPr>
      <w:r>
        <w:rPr>
          <w:rFonts w:cs="Arial" w:ascii="Arial" w:hAnsi="Arial"/>
          <w:sz w:val="24"/>
          <w:szCs w:val="24"/>
          <w:lang w:val="pt-BR"/>
        </w:rPr>
        <w:t>Cep: 86.870-000</w:t>
      </w:r>
    </w:p>
    <w:p>
      <w:pPr>
        <w:pStyle w:val="Contedodetabela"/>
        <w:snapToGrid w:val="false"/>
        <w:jc w:val="both"/>
        <w:rPr>
          <w:rFonts w:ascii="Arial" w:hAnsi="Arial" w:cs="Arial"/>
          <w:sz w:val="24"/>
          <w:szCs w:val="24"/>
          <w:lang w:val="pt-BR"/>
        </w:rPr>
      </w:pPr>
      <w:r>
        <w:rPr>
          <w:rFonts w:cs="Arial" w:ascii="Arial" w:hAnsi="Arial"/>
          <w:sz w:val="24"/>
          <w:szCs w:val="24"/>
          <w:lang w:val="pt-BR"/>
        </w:rPr>
        <w:t>Fone: (43) 3472-4866</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Borrazópolis, Cruzmaltina, Faxinal, Grandes Rios, Rosário do Ivaí, Arapuã, Ariranha do Ivaí, Ivaiporã, Jardim Alegre, Lidianópolis, Godoy Moreira, Lunardelli, São Pedro do Ivaí, São João do Ivaí, Rio Branco do Ivaí.</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12 – NR JACAREZINHO</w:t>
      </w:r>
    </w:p>
    <w:p>
      <w:pPr>
        <w:pStyle w:val="Contedodetabela"/>
        <w:rPr>
          <w:rFonts w:ascii="Arial" w:hAnsi="Arial" w:cs="Arial"/>
          <w:sz w:val="24"/>
          <w:szCs w:val="24"/>
          <w:lang w:val="pt-BR"/>
        </w:rPr>
      </w:pPr>
      <w:r>
        <w:rPr>
          <w:rFonts w:cs="Arial" w:ascii="Arial" w:hAnsi="Arial"/>
          <w:sz w:val="24"/>
          <w:szCs w:val="24"/>
          <w:lang w:val="pt-BR"/>
        </w:rPr>
        <w:t>Chefe Regional Fernando Emmanuel Gonçalves Vieira</w:t>
      </w:r>
    </w:p>
    <w:p>
      <w:pPr>
        <w:pStyle w:val="Contedodetabela"/>
        <w:rPr>
          <w:rFonts w:ascii="Arial" w:hAnsi="Arial" w:cs="Arial"/>
          <w:sz w:val="24"/>
          <w:szCs w:val="24"/>
          <w:lang w:val="pt-BR"/>
        </w:rPr>
      </w:pPr>
      <w:r>
        <w:rPr>
          <w:rFonts w:cs="Arial" w:ascii="Arial" w:hAnsi="Arial"/>
          <w:sz w:val="24"/>
          <w:szCs w:val="24"/>
          <w:lang w:val="pt-BR"/>
        </w:rPr>
        <w:t>End.: Rua Do Rosário, nº 641</w:t>
      </w:r>
    </w:p>
    <w:p>
      <w:pPr>
        <w:pStyle w:val="Contedodetabela"/>
        <w:rPr>
          <w:rFonts w:ascii="Arial" w:hAnsi="Arial" w:cs="Arial"/>
          <w:sz w:val="24"/>
          <w:szCs w:val="24"/>
          <w:lang w:val="pt-BR"/>
        </w:rPr>
      </w:pPr>
      <w:r>
        <w:rPr>
          <w:rFonts w:cs="Arial" w:ascii="Arial" w:hAnsi="Arial"/>
          <w:sz w:val="24"/>
          <w:szCs w:val="24"/>
          <w:lang w:val="pt-BR"/>
        </w:rPr>
        <w:t>Cep: 86.400-000</w:t>
      </w:r>
    </w:p>
    <w:p>
      <w:pPr>
        <w:pStyle w:val="Contedodetabela"/>
        <w:rPr>
          <w:rFonts w:ascii="Arial" w:hAnsi="Arial" w:cs="Arial"/>
          <w:sz w:val="24"/>
          <w:szCs w:val="24"/>
          <w:lang w:val="pt-BR"/>
        </w:rPr>
      </w:pPr>
      <w:r>
        <w:rPr>
          <w:rFonts w:cs="Arial" w:ascii="Arial" w:hAnsi="Arial"/>
          <w:sz w:val="24"/>
          <w:szCs w:val="24"/>
          <w:lang w:val="pt-BR"/>
        </w:rPr>
        <w:t>Fone: (43) 3527-2311</w:t>
      </w:r>
    </w:p>
    <w:p>
      <w:pPr>
        <w:pStyle w:val="Contedodetabela"/>
        <w:snapToGrid w:val="false"/>
        <w:jc w:val="both"/>
        <w:rPr>
          <w:rFonts w:ascii="Arial" w:hAnsi="Arial" w:cs="Arial"/>
          <w:sz w:val="24"/>
          <w:szCs w:val="24"/>
          <w:lang w:val="pt-BR"/>
        </w:rPr>
      </w:pPr>
      <w:r>
        <w:rPr>
          <w:rFonts w:cs="Arial" w:ascii="Arial" w:hAnsi="Arial"/>
          <w:sz w:val="24"/>
          <w:szCs w:val="24"/>
          <w:lang w:val="pt-BR"/>
        </w:rPr>
        <w:t>Fax: (43) 3527-2312</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Carlópolis, Conselheiro Mairinck, Curiúva, Figueira, Guapirama, Ibaiti, Jaboti, Jacarezinho, Japira, Joaquim Távora, Jundiaí do Sul, Pinhalão, Quatiguá, Ribeirão Claro, Salto Itararé, Santana do Itararé, Santo Antonio da Platina, São José da Boa Vista, Siqueira Campos, Tomazina, Wenceslau Braz.</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13 – NR LARANJEIRAS DO SUL</w:t>
      </w:r>
    </w:p>
    <w:p>
      <w:pPr>
        <w:pStyle w:val="Contedodetabela"/>
        <w:rPr>
          <w:rFonts w:ascii="Arial" w:hAnsi="Arial" w:cs="Arial"/>
          <w:sz w:val="24"/>
          <w:szCs w:val="24"/>
          <w:lang w:val="pt-BR"/>
        </w:rPr>
      </w:pPr>
      <w:r>
        <w:rPr>
          <w:rFonts w:cs="Arial" w:ascii="Arial" w:hAnsi="Arial"/>
          <w:sz w:val="24"/>
          <w:szCs w:val="24"/>
          <w:lang w:val="pt-BR"/>
        </w:rPr>
        <w:t>Chefe Regional Valter José Rodacki</w:t>
      </w:r>
    </w:p>
    <w:p>
      <w:pPr>
        <w:pStyle w:val="Contedodetabela"/>
        <w:rPr>
          <w:rFonts w:ascii="Arial" w:hAnsi="Arial" w:cs="Arial"/>
          <w:sz w:val="24"/>
          <w:szCs w:val="24"/>
          <w:lang w:val="pt-BR"/>
        </w:rPr>
      </w:pPr>
      <w:r>
        <w:rPr>
          <w:rFonts w:cs="Arial" w:ascii="Arial" w:hAnsi="Arial"/>
          <w:sz w:val="24"/>
          <w:szCs w:val="24"/>
          <w:lang w:val="pt-BR"/>
        </w:rPr>
        <w:t>End.: Rua Diogo Pinto, nº 1320</w:t>
      </w:r>
    </w:p>
    <w:p>
      <w:pPr>
        <w:pStyle w:val="Contedodetabela"/>
        <w:rPr>
          <w:rFonts w:ascii="Arial" w:hAnsi="Arial" w:cs="Arial"/>
          <w:sz w:val="24"/>
          <w:szCs w:val="24"/>
          <w:lang w:val="pt-BR"/>
        </w:rPr>
      </w:pPr>
      <w:r>
        <w:rPr>
          <w:rFonts w:cs="Arial" w:ascii="Arial" w:hAnsi="Arial"/>
          <w:sz w:val="24"/>
          <w:szCs w:val="24"/>
          <w:lang w:val="pt-BR"/>
        </w:rPr>
        <w:t>Cep: 85.301-390</w:t>
      </w:r>
    </w:p>
    <w:p>
      <w:pPr>
        <w:pStyle w:val="Contedodetabela"/>
        <w:rPr>
          <w:rFonts w:ascii="Arial" w:hAnsi="Arial" w:cs="Arial"/>
          <w:sz w:val="24"/>
          <w:szCs w:val="24"/>
          <w:lang w:val="pt-BR"/>
        </w:rPr>
      </w:pPr>
      <w:r>
        <w:rPr>
          <w:rFonts w:cs="Arial" w:ascii="Arial" w:hAnsi="Arial"/>
          <w:sz w:val="24"/>
          <w:szCs w:val="24"/>
          <w:lang w:val="pt-BR"/>
        </w:rPr>
        <w:t>Fone: (42) 3635-2379</w:t>
      </w:r>
    </w:p>
    <w:p>
      <w:pPr>
        <w:pStyle w:val="Contedodetabela"/>
        <w:snapToGrid w:val="false"/>
        <w:jc w:val="both"/>
        <w:rPr>
          <w:rFonts w:ascii="Arial" w:hAnsi="Arial" w:cs="Arial"/>
          <w:sz w:val="24"/>
          <w:szCs w:val="24"/>
          <w:lang w:val="pt-BR"/>
        </w:rPr>
      </w:pPr>
      <w:r>
        <w:rPr>
          <w:rFonts w:cs="Arial" w:ascii="Arial" w:hAnsi="Arial"/>
          <w:sz w:val="24"/>
          <w:szCs w:val="24"/>
          <w:lang w:val="pt-BR"/>
        </w:rPr>
        <w:t>Fax: (42) 3635-6162</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Laranjeiras do Sul, Diamante do Sul, Espigão Alto do Iguaçu, Guaraniaçu, Marquinho, Nova Laranjeiras, Quedas do Iguaçu, Porto Barreiro, Rio Bonito do Iguaçu e Virmond.</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14 – NR LONDRINA</w:t>
      </w:r>
    </w:p>
    <w:p>
      <w:pPr>
        <w:pStyle w:val="Contedodetabela"/>
        <w:rPr>
          <w:rFonts w:ascii="Arial" w:hAnsi="Arial" w:cs="Arial"/>
          <w:sz w:val="24"/>
          <w:szCs w:val="24"/>
          <w:lang w:val="pt-BR"/>
        </w:rPr>
      </w:pPr>
      <w:r>
        <w:rPr>
          <w:rFonts w:cs="Arial" w:ascii="Arial" w:hAnsi="Arial"/>
          <w:sz w:val="24"/>
          <w:szCs w:val="24"/>
          <w:lang w:val="pt-BR"/>
        </w:rPr>
        <w:t>Chefe Regional Antonio Carlos Barreto</w:t>
      </w:r>
    </w:p>
    <w:p>
      <w:pPr>
        <w:pStyle w:val="Contedodetabela"/>
        <w:rPr>
          <w:rFonts w:ascii="Arial" w:hAnsi="Arial" w:cs="Arial"/>
          <w:sz w:val="24"/>
          <w:szCs w:val="24"/>
          <w:lang w:val="pt-BR"/>
        </w:rPr>
      </w:pPr>
      <w:r>
        <w:rPr>
          <w:rFonts w:cs="Arial" w:ascii="Arial" w:hAnsi="Arial"/>
          <w:sz w:val="24"/>
          <w:szCs w:val="24"/>
          <w:lang w:val="pt-BR"/>
        </w:rPr>
        <w:t>End.: Rua Palheta, nº 103 - Aeroporto</w:t>
      </w:r>
    </w:p>
    <w:p>
      <w:pPr>
        <w:pStyle w:val="Contedodetabela"/>
        <w:rPr>
          <w:rFonts w:ascii="Arial" w:hAnsi="Arial" w:cs="Arial"/>
          <w:sz w:val="24"/>
          <w:szCs w:val="24"/>
          <w:lang w:val="pt-BR"/>
        </w:rPr>
      </w:pPr>
      <w:r>
        <w:rPr>
          <w:rFonts w:cs="Arial" w:ascii="Arial" w:hAnsi="Arial"/>
          <w:sz w:val="24"/>
          <w:szCs w:val="24"/>
          <w:lang w:val="pt-BR"/>
        </w:rPr>
        <w:t>Cep: 86.038-080</w:t>
      </w:r>
    </w:p>
    <w:p>
      <w:pPr>
        <w:pStyle w:val="Contedodetabela"/>
        <w:rPr>
          <w:rFonts w:ascii="Arial" w:hAnsi="Arial" w:cs="Arial"/>
          <w:sz w:val="24"/>
          <w:szCs w:val="24"/>
          <w:lang w:val="pt-BR"/>
        </w:rPr>
      </w:pPr>
      <w:r>
        <w:rPr>
          <w:rFonts w:cs="Arial" w:ascii="Arial" w:hAnsi="Arial"/>
          <w:sz w:val="24"/>
          <w:szCs w:val="24"/>
          <w:lang w:val="pt-BR"/>
        </w:rPr>
        <w:t>Fone: (43) 2104-7900</w:t>
      </w:r>
    </w:p>
    <w:p>
      <w:pPr>
        <w:pStyle w:val="Contedodetabela"/>
        <w:snapToGrid w:val="false"/>
        <w:jc w:val="both"/>
        <w:rPr>
          <w:rFonts w:ascii="Arial" w:hAnsi="Arial" w:cs="Arial"/>
          <w:sz w:val="24"/>
          <w:szCs w:val="24"/>
          <w:lang w:val="pt-BR"/>
        </w:rPr>
      </w:pPr>
      <w:r>
        <w:rPr>
          <w:rFonts w:cs="Arial" w:ascii="Arial" w:hAnsi="Arial"/>
          <w:sz w:val="24"/>
          <w:szCs w:val="24"/>
          <w:lang w:val="pt-BR"/>
        </w:rPr>
        <w:t>Fax: (43) 2104-7903</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Alvorada do Sul, Bela Vista do Paraíso, Florestópolis, Primeiro de Maio, Sertanópolis, Cafeara, Centenário do Sul, Guaraci, Lupionópolis, Miraselva, Porecatú, Ibiporã, Londrina, Cambé, Jaguapitã, Pitangueiras, Tamarana, Prado Ferreira e Rolândia.</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t>15 – NR MARINGÁ</w:t>
      </w:r>
    </w:p>
    <w:p>
      <w:pPr>
        <w:pStyle w:val="Contedodetabela"/>
        <w:snapToGrid w:val="false"/>
        <w:jc w:val="both"/>
        <w:rPr>
          <w:rFonts w:ascii="Arial" w:hAnsi="Arial" w:cs="Arial"/>
          <w:bCs/>
          <w:sz w:val="24"/>
          <w:szCs w:val="24"/>
          <w:lang w:val="pt-BR"/>
        </w:rPr>
      </w:pPr>
      <w:r>
        <w:rPr>
          <w:rFonts w:cs="Arial" w:ascii="Arial" w:hAnsi="Arial"/>
          <w:sz w:val="24"/>
          <w:szCs w:val="24"/>
          <w:lang w:val="pt-BR"/>
        </w:rPr>
        <w:t>Chefe Regional Jucival Pereira de Sá</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Rua Artur Thomas, 410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CEP: 87013-250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Fone e Fax: (44) 2103-5850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Municipios: Ângulo, Astorga, Flórida, Iguaraçú, Munhoz de Mello, Santa Fé, Colorado, Lobato, Nossa Senhora das Graças, Santa Inês, Itaguagé, Santo Inácio, Mandaguaçú, Ourizona, São Jorge do Ivaí, Mandaguari, Marialva, Doutor Camargo, Floresta, Itambé, Ivatuba, Maringá, Paiçandú e Sarandi, Atalaia, Floraí, Nova Esperança, Presidente Castelo Branco e Uniflor.</w:t>
      </w:r>
    </w:p>
    <w:p>
      <w:pPr>
        <w:pStyle w:val="Contedodetabela"/>
        <w:snapToGrid w:val="false"/>
        <w:jc w:val="both"/>
        <w:rPr>
          <w:rFonts w:ascii="Arial" w:hAnsi="Arial" w:cs="Arial"/>
          <w:bCs/>
          <w:sz w:val="24"/>
          <w:szCs w:val="24"/>
          <w:lang w:val="pt-BR"/>
        </w:rPr>
      </w:pPr>
      <w:r>
        <w:rPr>
          <w:rFonts w:cs="Arial" w:ascii="Arial" w:hAnsi="Arial"/>
          <w:bCs/>
          <w:sz w:val="24"/>
          <w:szCs w:val="24"/>
          <w:lang w:val="pt-BR"/>
        </w:rPr>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t>16 – NR PARANAGUÁ</w:t>
      </w:r>
    </w:p>
    <w:p>
      <w:pPr>
        <w:pStyle w:val="Contedodetabela"/>
        <w:snapToGrid w:val="false"/>
        <w:jc w:val="both"/>
        <w:rPr>
          <w:rFonts w:ascii="Arial" w:hAnsi="Arial" w:cs="Arial"/>
          <w:bCs/>
          <w:sz w:val="24"/>
          <w:szCs w:val="24"/>
          <w:lang w:val="pt-BR"/>
        </w:rPr>
      </w:pPr>
      <w:r>
        <w:rPr>
          <w:rFonts w:cs="Arial" w:ascii="Arial" w:hAnsi="Arial"/>
          <w:sz w:val="24"/>
          <w:szCs w:val="24"/>
          <w:lang w:val="pt-BR"/>
        </w:rPr>
        <w:t>Chefe Regional Mauricio Tadeu Lunardon</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Avenida Coronel José Lobo, 218 - Oceania/Costeira</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CEP: 83203-280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Fone: (41) 3427-6350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Municipios: Guaratuba, Matinhos, Morretes, Paranaguá, Pontal do Paraná, Antonina e Guaraqueçaba.</w:t>
      </w:r>
    </w:p>
    <w:p>
      <w:pPr>
        <w:pStyle w:val="Contedodetabela"/>
        <w:snapToGrid w:val="false"/>
        <w:jc w:val="both"/>
        <w:rPr>
          <w:rFonts w:ascii="Arial" w:hAnsi="Arial" w:cs="Arial"/>
          <w:bCs/>
          <w:sz w:val="24"/>
          <w:szCs w:val="24"/>
          <w:lang w:val="pt-BR"/>
        </w:rPr>
      </w:pPr>
      <w:r>
        <w:rPr>
          <w:rFonts w:cs="Arial" w:ascii="Arial" w:hAnsi="Arial"/>
          <w:bCs/>
          <w:sz w:val="24"/>
          <w:szCs w:val="24"/>
          <w:lang w:val="pt-BR"/>
        </w:rPr>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t>17 – NR PARANAVAÍ</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Chefe Regional</w:t>
      </w:r>
      <w:r>
        <w:rPr/>
        <w:t xml:space="preserve"> </w:t>
      </w:r>
      <w:r>
        <w:rPr>
          <w:rFonts w:cs="Arial" w:ascii="Arial" w:hAnsi="Arial"/>
          <w:bCs/>
          <w:sz w:val="24"/>
          <w:szCs w:val="24"/>
          <w:lang w:val="pt-BR"/>
        </w:rPr>
        <w:t>Enio Luiz Debarba</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Rua Antônio Felipe, 2686 - Jardim Ouro Verde</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CEP: 87704-030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Fone: (44) 3423-1919</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Municipios: Loanda, Planaltina do Paraná, Santa Isabel do Ivaí, Santa Mônica, São Pedro do Paraná, Diamante do Norte, Itaúna do Sul, Marilena, Nova Londrina, Mirador, Nova Aliança do Ivaí, Paraíso do Norte, São Carlos do Ivaí, Tamboara, Cruzeiro do Sul, Jardim Olinda, Paranacity, Paranapoema, Alto Paraná, Amaporã, Paranavaí, Querência do Norte, Porto Rico, Santa Cruz do Monte Castelo, Santo Antônio do Caiuá, São João do Caiuá, Guairaçá, Inajá e Terra Rica.</w:t>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r>
    </w:p>
    <w:p>
      <w:pPr>
        <w:pStyle w:val="Contedodetabela"/>
        <w:snapToGrid w:val="false"/>
        <w:jc w:val="both"/>
        <w:rPr>
          <w:rFonts w:ascii="Arial" w:hAnsi="Arial" w:cs="Arial"/>
          <w:b/>
          <w:b/>
          <w:bCs/>
          <w:sz w:val="24"/>
          <w:szCs w:val="24"/>
          <w:lang w:val="pt-BR"/>
        </w:rPr>
      </w:pPr>
      <w:r>
        <w:rPr>
          <w:rFonts w:cs="Arial" w:ascii="Arial" w:hAnsi="Arial"/>
          <w:b/>
          <w:bCs/>
          <w:sz w:val="24"/>
          <w:szCs w:val="24"/>
          <w:lang w:val="pt-BR"/>
        </w:rPr>
        <w:t>18 – NR PATO BRANCO</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Chefe Regional Leonira Vigano Tesser</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Rua Silveira Martins, 456 - Bairro Brasília</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CEP: 85504-020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Telefone/Fax: (46) 3309-2100</w:t>
      </w:r>
    </w:p>
    <w:p>
      <w:pPr>
        <w:pStyle w:val="Contedodetabela"/>
        <w:snapToGrid w:val="false"/>
        <w:jc w:val="both"/>
        <w:rPr>
          <w:rFonts w:ascii="Arial" w:hAnsi="Arial" w:cs="Arial"/>
          <w:bCs/>
          <w:sz w:val="24"/>
          <w:szCs w:val="24"/>
          <w:lang w:val="pt-BR"/>
        </w:rPr>
      </w:pPr>
      <w:r>
        <w:rPr>
          <w:rFonts w:cs="Arial" w:ascii="Arial" w:hAnsi="Arial"/>
          <w:bCs/>
          <w:sz w:val="24"/>
          <w:szCs w:val="24"/>
          <w:lang w:val="pt-BR"/>
        </w:rPr>
        <w:t>Municipios: Bom Sucesso do Sul, Chopinzinho, Clevelândia, Coronel Domingos Soares, Coronel Vivida, Honório Serpa, Itapejara do Oeste, Mangueirinha, Mariópolis, Sulina, Palmas, Pato Branco, São João, Saudades do Iguaçu e Vitorino.</w:t>
      </w:r>
    </w:p>
    <w:p>
      <w:pPr>
        <w:pStyle w:val="Contedodetabela"/>
        <w:snapToGrid w:val="false"/>
        <w:jc w:val="both"/>
        <w:rPr>
          <w:rFonts w:ascii="Arial" w:hAnsi="Arial" w:cs="Arial"/>
          <w:bCs/>
          <w:sz w:val="24"/>
          <w:szCs w:val="24"/>
          <w:lang w:val="pt-BR"/>
        </w:rPr>
      </w:pPr>
      <w:r>
        <w:rPr>
          <w:rFonts w:cs="Arial" w:ascii="Arial" w:hAnsi="Arial"/>
          <w:bCs/>
          <w:sz w:val="24"/>
          <w:szCs w:val="24"/>
          <w:lang w:val="pt-BR"/>
        </w:rPr>
      </w:r>
    </w:p>
    <w:p>
      <w:pPr>
        <w:pStyle w:val="Contedodetabela"/>
        <w:snapToGrid w:val="false"/>
        <w:jc w:val="both"/>
        <w:rPr>
          <w:rFonts w:ascii="Arial" w:hAnsi="Arial" w:cs="Arial"/>
          <w:sz w:val="24"/>
          <w:szCs w:val="24"/>
          <w:lang w:val="pt-BR"/>
        </w:rPr>
      </w:pPr>
      <w:r>
        <w:rPr>
          <w:rFonts w:cs="Arial" w:ascii="Arial" w:hAnsi="Arial"/>
          <w:b/>
          <w:bCs/>
          <w:sz w:val="24"/>
          <w:szCs w:val="24"/>
          <w:lang w:val="pt-BR"/>
        </w:rPr>
        <w:t>19 – NR PITANGA</w:t>
      </w:r>
    </w:p>
    <w:p>
      <w:pPr>
        <w:pStyle w:val="Contedodetabela"/>
        <w:rPr>
          <w:rFonts w:ascii="Arial" w:hAnsi="Arial" w:cs="Arial"/>
          <w:sz w:val="24"/>
          <w:szCs w:val="24"/>
          <w:lang w:val="pt-BR"/>
        </w:rPr>
      </w:pPr>
      <w:r>
        <w:rPr>
          <w:rFonts w:cs="Arial" w:ascii="Arial" w:hAnsi="Arial"/>
          <w:sz w:val="24"/>
          <w:szCs w:val="24"/>
          <w:lang w:val="pt-BR"/>
        </w:rPr>
        <w:t>Chefe Regional José Guilherme Stipp Camilo</w:t>
      </w:r>
    </w:p>
    <w:p>
      <w:pPr>
        <w:pStyle w:val="Contedodetabela"/>
        <w:rPr>
          <w:rFonts w:ascii="Arial" w:hAnsi="Arial" w:cs="Arial"/>
          <w:sz w:val="24"/>
          <w:szCs w:val="24"/>
          <w:lang w:val="pt-BR"/>
        </w:rPr>
      </w:pPr>
      <w:r>
        <w:rPr>
          <w:rFonts w:cs="Arial" w:ascii="Arial" w:hAnsi="Arial"/>
          <w:sz w:val="24"/>
          <w:szCs w:val="24"/>
          <w:lang w:val="pt-BR"/>
        </w:rPr>
        <w:t>End.: Rua Duque de Caxias, nº 517</w:t>
      </w:r>
    </w:p>
    <w:p>
      <w:pPr>
        <w:pStyle w:val="Contedodetabela"/>
        <w:rPr>
          <w:rFonts w:ascii="Arial" w:hAnsi="Arial" w:cs="Arial"/>
          <w:sz w:val="24"/>
          <w:szCs w:val="24"/>
          <w:lang w:val="pt-BR"/>
        </w:rPr>
      </w:pPr>
      <w:r>
        <w:rPr>
          <w:rFonts w:cs="Arial" w:ascii="Arial" w:hAnsi="Arial"/>
          <w:sz w:val="24"/>
          <w:szCs w:val="24"/>
          <w:lang w:val="pt-BR"/>
        </w:rPr>
        <w:t>Cep: 85.200-000</w:t>
      </w:r>
    </w:p>
    <w:p>
      <w:pPr>
        <w:pStyle w:val="Contedodetabela"/>
        <w:rPr>
          <w:rFonts w:ascii="Arial" w:hAnsi="Arial" w:cs="Arial"/>
          <w:sz w:val="24"/>
          <w:szCs w:val="24"/>
          <w:lang w:val="pt-BR"/>
        </w:rPr>
      </w:pPr>
      <w:r>
        <w:rPr>
          <w:rFonts w:cs="Arial" w:ascii="Arial" w:hAnsi="Arial"/>
          <w:sz w:val="24"/>
          <w:szCs w:val="24"/>
          <w:lang w:val="pt-BR"/>
        </w:rPr>
        <w:t>Fone: (42) 3646-8350</w:t>
      </w:r>
    </w:p>
    <w:p>
      <w:pPr>
        <w:pStyle w:val="Contedodetabela"/>
        <w:snapToGrid w:val="false"/>
        <w:jc w:val="both"/>
        <w:rPr>
          <w:rFonts w:ascii="Arial" w:hAnsi="Arial" w:cs="Arial"/>
          <w:sz w:val="24"/>
          <w:szCs w:val="24"/>
          <w:lang w:val="pt-BR"/>
        </w:rPr>
      </w:pPr>
      <w:r>
        <w:rPr>
          <w:rFonts w:cs="Arial" w:ascii="Arial" w:hAnsi="Arial"/>
          <w:sz w:val="24"/>
          <w:szCs w:val="24"/>
          <w:lang w:val="pt-BR"/>
        </w:rPr>
        <w:t>Municípios: Boa Ventura de São Roque, Cândido de Abreu, Laranjal, Manoel Ribas, Mato Rico, Nova Tebas, Palmital, Pitanga e Santa Maria do Oeste.</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sz w:val="24"/>
          <w:szCs w:val="24"/>
          <w:lang w:val="pt-BR"/>
        </w:rPr>
      </w:pPr>
      <w:r>
        <w:rPr>
          <w:rFonts w:cs="Arial" w:ascii="Arial" w:hAnsi="Arial"/>
          <w:b/>
          <w:bCs/>
          <w:sz w:val="24"/>
          <w:szCs w:val="24"/>
          <w:lang w:val="pt-BR"/>
        </w:rPr>
        <w:t>20 – NR PONTA GROSSA</w:t>
      </w:r>
    </w:p>
    <w:p>
      <w:pPr>
        <w:pStyle w:val="Contedodetabela"/>
        <w:rPr>
          <w:rFonts w:ascii="Arial" w:hAnsi="Arial" w:cs="Arial"/>
          <w:sz w:val="24"/>
          <w:szCs w:val="24"/>
          <w:lang w:val="pt-BR"/>
        </w:rPr>
      </w:pPr>
      <w:r>
        <w:rPr>
          <w:rFonts w:cs="Arial" w:ascii="Arial" w:hAnsi="Arial"/>
          <w:sz w:val="24"/>
          <w:szCs w:val="24"/>
          <w:lang w:val="pt-BR"/>
        </w:rPr>
        <w:t>Chefe Regional Marcelo Ferreira Hupalo</w:t>
      </w:r>
    </w:p>
    <w:p>
      <w:pPr>
        <w:pStyle w:val="Contedodetabela"/>
        <w:rPr>
          <w:rFonts w:ascii="Arial" w:hAnsi="Arial" w:cs="Arial"/>
          <w:sz w:val="24"/>
          <w:szCs w:val="24"/>
          <w:lang w:val="pt-BR"/>
        </w:rPr>
      </w:pPr>
      <w:r>
        <w:rPr>
          <w:rFonts w:cs="Arial" w:ascii="Arial" w:hAnsi="Arial"/>
          <w:sz w:val="24"/>
          <w:szCs w:val="24"/>
          <w:lang w:val="pt-BR"/>
        </w:rPr>
        <w:t>End.: Rua Nestor Guimarães, nº 166</w:t>
      </w:r>
    </w:p>
    <w:p>
      <w:pPr>
        <w:pStyle w:val="Contedodetabela"/>
        <w:rPr>
          <w:rFonts w:ascii="Arial" w:hAnsi="Arial" w:cs="Arial"/>
          <w:sz w:val="24"/>
          <w:szCs w:val="24"/>
          <w:lang w:val="pt-BR"/>
        </w:rPr>
      </w:pPr>
      <w:r>
        <w:rPr>
          <w:rFonts w:cs="Arial" w:ascii="Arial" w:hAnsi="Arial"/>
          <w:sz w:val="24"/>
          <w:szCs w:val="24"/>
          <w:lang w:val="pt-BR"/>
        </w:rPr>
        <w:t>Cep: 84.040-130</w:t>
      </w:r>
    </w:p>
    <w:p>
      <w:pPr>
        <w:pStyle w:val="Contedodetabela"/>
        <w:rPr>
          <w:rFonts w:ascii="Arial" w:hAnsi="Arial" w:cs="Arial"/>
          <w:sz w:val="24"/>
          <w:szCs w:val="24"/>
          <w:lang w:val="pt-BR"/>
        </w:rPr>
      </w:pPr>
      <w:r>
        <w:rPr>
          <w:rFonts w:cs="Arial" w:ascii="Arial" w:hAnsi="Arial"/>
          <w:sz w:val="24"/>
          <w:szCs w:val="24"/>
          <w:lang w:val="pt-BR"/>
        </w:rPr>
        <w:t>Fone: (42) 2102-2744</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Fax: (42) 2102-2701 </w:t>
      </w:r>
    </w:p>
    <w:p>
      <w:pPr>
        <w:pStyle w:val="Contedodetabela"/>
        <w:snapToGrid w:val="false"/>
        <w:jc w:val="both"/>
        <w:rPr>
          <w:rFonts w:ascii="Arial" w:hAnsi="Arial" w:cs="Arial"/>
          <w:sz w:val="24"/>
          <w:szCs w:val="24"/>
          <w:lang w:val="pt-BR"/>
        </w:rPr>
      </w:pPr>
      <w:r>
        <w:rPr>
          <w:rFonts w:cs="Arial" w:ascii="Arial" w:hAnsi="Arial"/>
          <w:sz w:val="24"/>
          <w:szCs w:val="24"/>
          <w:lang w:val="pt-BR"/>
        </w:rPr>
        <w:t xml:space="preserve">Municípios: </w:t>
      </w:r>
      <w:r>
        <w:rPr>
          <w:rFonts w:eastAsia="Arial" w:cs="Arial" w:ascii="Arial" w:hAnsi="Arial"/>
          <w:sz w:val="24"/>
          <w:szCs w:val="24"/>
          <w:lang w:val="pt-BR"/>
        </w:rPr>
        <w:t>Castro, Piraí do Sul, Arapoti, Jaguariaíva, Sengés, Ortigueira, Palmeira, Porto Amazonas, São João do Triunfo, Carambeí, Ipiranga, Ivaí, Ponta Grossa, Imbaú, Reserva, Telêmaco Borba, Tibagi e Ventania.</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b/>
          <w:b/>
          <w:sz w:val="24"/>
          <w:szCs w:val="24"/>
          <w:lang w:val="pt-BR"/>
        </w:rPr>
      </w:pPr>
      <w:r>
        <w:rPr>
          <w:rFonts w:cs="Arial" w:ascii="Arial" w:hAnsi="Arial"/>
          <w:b/>
          <w:sz w:val="24"/>
          <w:szCs w:val="24"/>
          <w:lang w:val="pt-BR"/>
        </w:rPr>
        <w:t>21 – NR TOLEDO</w:t>
      </w:r>
    </w:p>
    <w:p>
      <w:pPr>
        <w:pStyle w:val="Contedodetabela"/>
        <w:snapToGrid w:val="false"/>
        <w:jc w:val="both"/>
        <w:rPr>
          <w:rFonts w:ascii="Arial" w:hAnsi="Arial" w:cs="Arial"/>
          <w:sz w:val="24"/>
          <w:szCs w:val="24"/>
          <w:lang w:val="pt-BR"/>
        </w:rPr>
      </w:pPr>
      <w:r>
        <w:rPr>
          <w:rFonts w:cs="Arial" w:ascii="Arial" w:hAnsi="Arial"/>
          <w:sz w:val="24"/>
          <w:szCs w:val="24"/>
          <w:lang w:val="pt-BR"/>
        </w:rPr>
        <w:t>Chefe Regional João Geraldo Barros</w:t>
      </w:r>
    </w:p>
    <w:p>
      <w:pPr>
        <w:pStyle w:val="Contedodetabela"/>
        <w:snapToGrid w:val="false"/>
        <w:jc w:val="both"/>
        <w:rPr>
          <w:rFonts w:ascii="Arial" w:hAnsi="Arial" w:cs="Arial"/>
          <w:sz w:val="24"/>
          <w:szCs w:val="24"/>
          <w:lang w:val="pt-BR"/>
        </w:rPr>
      </w:pPr>
      <w:r>
        <w:rPr>
          <w:rFonts w:cs="Arial" w:ascii="Arial" w:hAnsi="Arial"/>
          <w:sz w:val="24"/>
          <w:szCs w:val="24"/>
          <w:lang w:val="pt-BR"/>
        </w:rPr>
        <w:t>Avenida Parigot de Souza, 4300 - Vila Santa Maria</w:t>
      </w:r>
    </w:p>
    <w:p>
      <w:pPr>
        <w:pStyle w:val="Contedodetabela"/>
        <w:snapToGrid w:val="false"/>
        <w:jc w:val="both"/>
        <w:rPr>
          <w:rFonts w:ascii="Arial" w:hAnsi="Arial" w:cs="Arial"/>
          <w:sz w:val="24"/>
          <w:szCs w:val="24"/>
          <w:lang w:val="pt-BR"/>
        </w:rPr>
      </w:pPr>
      <w:r>
        <w:rPr>
          <w:rFonts w:cs="Arial" w:ascii="Arial" w:hAnsi="Arial"/>
          <w:sz w:val="24"/>
          <w:szCs w:val="24"/>
          <w:lang w:val="pt-BR"/>
        </w:rPr>
        <w:t>CEP: 85903-170</w:t>
      </w:r>
    </w:p>
    <w:p>
      <w:pPr>
        <w:pStyle w:val="Contedodetabela"/>
        <w:snapToGrid w:val="false"/>
        <w:jc w:val="both"/>
        <w:rPr>
          <w:rFonts w:ascii="Arial" w:hAnsi="Arial" w:cs="Arial"/>
          <w:sz w:val="24"/>
          <w:szCs w:val="24"/>
          <w:lang w:val="pt-BR"/>
        </w:rPr>
      </w:pPr>
      <w:r>
        <w:rPr>
          <w:rFonts w:cs="Arial" w:ascii="Arial" w:hAnsi="Arial"/>
          <w:sz w:val="24"/>
          <w:szCs w:val="24"/>
          <w:lang w:val="pt-BR"/>
        </w:rPr>
        <w:t>Telefones: (45) 2103-5163 - Fax: (45) 3277-1219</w:t>
      </w:r>
    </w:p>
    <w:p>
      <w:pPr>
        <w:pStyle w:val="Contedodetabela"/>
        <w:snapToGrid w:val="false"/>
        <w:jc w:val="both"/>
        <w:rPr>
          <w:rFonts w:ascii="Arial" w:hAnsi="Arial" w:cs="Arial"/>
          <w:sz w:val="24"/>
          <w:szCs w:val="24"/>
          <w:lang w:val="pt-BR"/>
        </w:rPr>
      </w:pPr>
      <w:r>
        <w:rPr>
          <w:rFonts w:cs="Arial" w:ascii="Arial" w:hAnsi="Arial"/>
          <w:sz w:val="24"/>
          <w:szCs w:val="24"/>
          <w:lang w:val="pt-BR"/>
        </w:rPr>
        <w:t>Municipios: Formosa do Oeste, Iracema do Oeste, Jesuítas, Tupãssi, Guaíra, Terra Roxa, Entre Rios do Oeste, Marechal Cândido Rondon, Mercedes, Pato Bragado, Quatro Pontes, Palotina, Santa Helena, São José das Palmeiras, Ouro Verde do Oeste, São Pedro do Iguaçu, Toledo, Maripá, Nova Santa Rosa e Assis Chateaubriand</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jc w:val="both"/>
        <w:rPr>
          <w:rFonts w:ascii="Arial" w:hAnsi="Arial" w:cs="Arial"/>
          <w:b/>
          <w:b/>
          <w:sz w:val="24"/>
          <w:szCs w:val="24"/>
          <w:lang w:val="pt-BR"/>
        </w:rPr>
      </w:pPr>
      <w:r>
        <w:rPr>
          <w:rFonts w:cs="Arial" w:ascii="Arial" w:hAnsi="Arial"/>
          <w:b/>
          <w:sz w:val="24"/>
          <w:szCs w:val="24"/>
          <w:lang w:val="pt-BR"/>
        </w:rPr>
        <w:t>22 – NR UMUARAMA</w:t>
      </w:r>
    </w:p>
    <w:p>
      <w:pPr>
        <w:pStyle w:val="Contedodetabela"/>
        <w:snapToGrid w:val="false"/>
        <w:jc w:val="both"/>
        <w:rPr>
          <w:rFonts w:ascii="Arial" w:hAnsi="Arial" w:cs="Arial"/>
          <w:sz w:val="24"/>
          <w:szCs w:val="24"/>
          <w:lang w:val="pt-BR"/>
        </w:rPr>
      </w:pPr>
      <w:r>
        <w:rPr>
          <w:rFonts w:cs="Arial" w:ascii="Arial" w:hAnsi="Arial"/>
          <w:sz w:val="24"/>
          <w:szCs w:val="24"/>
          <w:lang w:val="pt-BR"/>
        </w:rPr>
        <w:t>Chefe Regional</w:t>
      </w:r>
      <w:r>
        <w:rPr/>
        <w:t xml:space="preserve"> </w:t>
      </w:r>
      <w:r>
        <w:rPr>
          <w:rFonts w:cs="Arial" w:ascii="Arial" w:hAnsi="Arial"/>
          <w:sz w:val="24"/>
          <w:szCs w:val="24"/>
          <w:lang w:val="pt-BR"/>
        </w:rPr>
        <w:t>Jose Antonio de Andrade Duarte</w:t>
      </w:r>
    </w:p>
    <w:p>
      <w:pPr>
        <w:pStyle w:val="Contedodetabela"/>
        <w:snapToGrid w:val="false"/>
        <w:jc w:val="both"/>
        <w:rPr>
          <w:rFonts w:ascii="Arial" w:hAnsi="Arial" w:cs="Arial"/>
          <w:sz w:val="24"/>
          <w:szCs w:val="24"/>
          <w:lang w:val="pt-BR"/>
        </w:rPr>
      </w:pPr>
      <w:r>
        <w:rPr>
          <w:rFonts w:cs="Arial" w:ascii="Arial" w:hAnsi="Arial"/>
          <w:sz w:val="24"/>
          <w:szCs w:val="24"/>
          <w:lang w:val="pt-BR"/>
        </w:rPr>
        <w:t>Rodovia PR 323 KM 303 - Parque de Exposições Dário Pimenta Nóbrega</w:t>
      </w:r>
    </w:p>
    <w:p>
      <w:pPr>
        <w:pStyle w:val="Contedodetabela"/>
        <w:snapToGrid w:val="false"/>
        <w:jc w:val="both"/>
        <w:rPr>
          <w:rFonts w:ascii="Arial" w:hAnsi="Arial" w:cs="Arial"/>
          <w:sz w:val="24"/>
          <w:szCs w:val="24"/>
          <w:lang w:val="pt-BR"/>
        </w:rPr>
      </w:pPr>
      <w:r>
        <w:rPr>
          <w:rFonts w:cs="Arial" w:ascii="Arial" w:hAnsi="Arial"/>
          <w:sz w:val="24"/>
          <w:szCs w:val="24"/>
          <w:lang w:val="pt-BR"/>
        </w:rPr>
        <w:t>CEP: 87500-000</w:t>
      </w:r>
    </w:p>
    <w:p>
      <w:pPr>
        <w:pStyle w:val="Contedodetabela"/>
        <w:snapToGrid w:val="false"/>
        <w:jc w:val="both"/>
        <w:rPr>
          <w:rFonts w:ascii="Arial" w:hAnsi="Arial" w:cs="Arial"/>
          <w:sz w:val="24"/>
          <w:szCs w:val="24"/>
          <w:lang w:val="pt-BR"/>
        </w:rPr>
      </w:pPr>
      <w:r>
        <w:rPr>
          <w:rFonts w:cs="Arial" w:ascii="Arial" w:hAnsi="Arial"/>
          <w:sz w:val="24"/>
          <w:szCs w:val="24"/>
          <w:lang w:val="pt-BR"/>
        </w:rPr>
        <w:t>Fone: (44) 3361-1331</w:t>
      </w:r>
    </w:p>
    <w:p>
      <w:pPr>
        <w:pStyle w:val="Contedodetabela"/>
        <w:snapToGrid w:val="false"/>
        <w:jc w:val="both"/>
        <w:rPr>
          <w:rFonts w:ascii="Arial" w:hAnsi="Arial" w:cs="Arial"/>
          <w:sz w:val="24"/>
          <w:szCs w:val="24"/>
          <w:lang w:val="pt-BR"/>
        </w:rPr>
      </w:pPr>
      <w:r>
        <w:rPr>
          <w:rFonts w:cs="Arial" w:ascii="Arial" w:hAnsi="Arial"/>
          <w:sz w:val="24"/>
          <w:szCs w:val="24"/>
          <w:lang w:val="pt-BR"/>
        </w:rPr>
        <w:t>Municipios: Nova Olímpia, Tapira, Cruzeiro do Oeste, Mariluz, Icaraíma, Ivaté, Alto Piquiri, Brasilândia do Sul, Francisco Alves, Iporã, Douradina, Maria Helena, Altônia, Pérola, São Jorge do Patrocínio, Xambrê, Perobal, Alto Paraíso, Umuarama, Cafezal do Sul e Esperança Nova</w:t>
      </w:r>
    </w:p>
    <w:p>
      <w:pPr>
        <w:pStyle w:val="Contedodetabela"/>
        <w:snapToGrid w:val="false"/>
        <w:jc w:val="both"/>
        <w:rPr>
          <w:rFonts w:ascii="Arial" w:hAnsi="Arial" w:cs="Arial"/>
          <w:sz w:val="24"/>
          <w:szCs w:val="24"/>
          <w:lang w:val="pt-BR"/>
        </w:rPr>
      </w:pPr>
      <w:r>
        <w:rPr>
          <w:rFonts w:cs="Arial" w:ascii="Arial" w:hAnsi="Arial"/>
          <w:sz w:val="24"/>
          <w:szCs w:val="24"/>
          <w:lang w:val="pt-BR"/>
        </w:rPr>
      </w:r>
    </w:p>
    <w:p>
      <w:pPr>
        <w:pStyle w:val="Contedodetabela"/>
        <w:snapToGrid w:val="false"/>
        <w:rPr>
          <w:rFonts w:ascii="Arial" w:hAnsi="Arial" w:cs="Arial"/>
          <w:sz w:val="24"/>
          <w:szCs w:val="24"/>
          <w:lang w:val="pt-BR"/>
        </w:rPr>
      </w:pPr>
      <w:r>
        <w:rPr>
          <w:rFonts w:cs="Arial" w:ascii="Arial" w:hAnsi="Arial"/>
          <w:b/>
          <w:bCs/>
          <w:sz w:val="24"/>
          <w:szCs w:val="24"/>
          <w:lang w:val="pt-BR"/>
        </w:rPr>
        <w:t>23 – NR UNIÃO DA VITORIA</w:t>
      </w:r>
    </w:p>
    <w:p>
      <w:pPr>
        <w:pStyle w:val="Contedodetabela"/>
        <w:rPr>
          <w:rFonts w:ascii="Arial" w:hAnsi="Arial" w:cs="Arial"/>
          <w:sz w:val="24"/>
          <w:szCs w:val="24"/>
          <w:lang w:val="pt-BR"/>
        </w:rPr>
      </w:pPr>
      <w:r>
        <w:rPr>
          <w:rFonts w:cs="Arial" w:ascii="Arial" w:hAnsi="Arial"/>
          <w:sz w:val="24"/>
          <w:szCs w:val="24"/>
          <w:lang w:val="pt-BR"/>
        </w:rPr>
        <w:t>Chefe Regional Carlos Alberto Rasera</w:t>
      </w:r>
    </w:p>
    <w:p>
      <w:pPr>
        <w:pStyle w:val="Contedodetabela"/>
        <w:rPr>
          <w:rFonts w:ascii="Arial" w:hAnsi="Arial" w:cs="Arial"/>
          <w:sz w:val="24"/>
          <w:szCs w:val="24"/>
          <w:lang w:val="pt-BR"/>
        </w:rPr>
      </w:pPr>
      <w:r>
        <w:rPr>
          <w:rFonts w:cs="Arial" w:ascii="Arial" w:hAnsi="Arial"/>
          <w:sz w:val="24"/>
          <w:szCs w:val="24"/>
          <w:lang w:val="pt-BR"/>
        </w:rPr>
        <w:t>End.: Rua Professora Amazília, nº 747</w:t>
      </w:r>
    </w:p>
    <w:p>
      <w:pPr>
        <w:pStyle w:val="Contedodetabela"/>
        <w:rPr>
          <w:rFonts w:ascii="Arial" w:hAnsi="Arial" w:cs="Arial"/>
          <w:sz w:val="24"/>
          <w:szCs w:val="24"/>
          <w:lang w:val="pt-BR"/>
        </w:rPr>
      </w:pPr>
      <w:r>
        <w:rPr>
          <w:rFonts w:cs="Arial" w:ascii="Arial" w:hAnsi="Arial"/>
          <w:sz w:val="24"/>
          <w:szCs w:val="24"/>
          <w:lang w:val="pt-BR"/>
        </w:rPr>
        <w:t>Cep: 84.600-000</w:t>
      </w:r>
    </w:p>
    <w:p>
      <w:pPr>
        <w:pStyle w:val="Contedodetabela"/>
        <w:rPr>
          <w:rFonts w:ascii="Arial" w:hAnsi="Arial" w:cs="Arial"/>
          <w:sz w:val="24"/>
          <w:szCs w:val="24"/>
          <w:lang w:val="pt-BR"/>
        </w:rPr>
      </w:pPr>
      <w:r>
        <w:rPr>
          <w:rFonts w:cs="Arial" w:ascii="Arial" w:hAnsi="Arial"/>
          <w:sz w:val="24"/>
          <w:szCs w:val="24"/>
          <w:lang w:val="pt-BR"/>
        </w:rPr>
        <w:t>Fone: (42) 3522-1248</w:t>
      </w:r>
    </w:p>
    <w:p>
      <w:pPr>
        <w:pStyle w:val="Contedodetabela"/>
        <w:snapToGrid w:val="false"/>
        <w:jc w:val="both"/>
        <w:rPr>
          <w:rFonts w:ascii="Arial" w:hAnsi="Arial" w:cs="Arial"/>
          <w:sz w:val="24"/>
          <w:szCs w:val="24"/>
          <w:lang w:val="pt-BR"/>
        </w:rPr>
      </w:pPr>
      <w:r>
        <w:rPr>
          <w:rFonts w:cs="Arial" w:ascii="Arial" w:hAnsi="Arial"/>
          <w:sz w:val="24"/>
          <w:szCs w:val="24"/>
          <w:lang w:val="pt-BR"/>
        </w:rPr>
        <w:t>Fax: (42) 3522-1520</w:t>
      </w:r>
    </w:p>
    <w:p>
      <w:pPr>
        <w:pStyle w:val="Contedodetabela"/>
        <w:snapToGrid w:val="false"/>
        <w:jc w:val="both"/>
        <w:rPr>
          <w:rFonts w:ascii="Arial" w:hAnsi="Arial" w:cs="Arial"/>
          <w:lang w:val="pt-BR"/>
        </w:rPr>
      </w:pPr>
      <w:r>
        <w:rPr>
          <w:rFonts w:cs="Arial" w:ascii="Arial" w:hAnsi="Arial"/>
          <w:sz w:val="24"/>
          <w:szCs w:val="24"/>
          <w:lang w:val="pt-BR"/>
        </w:rPr>
        <w:t xml:space="preserve">Municípios: </w:t>
      </w:r>
      <w:r>
        <w:rPr>
          <w:rFonts w:eastAsia="Arial" w:cs="Arial" w:ascii="Arial" w:hAnsi="Arial"/>
          <w:sz w:val="24"/>
          <w:szCs w:val="24"/>
          <w:lang w:val="pt-BR"/>
        </w:rPr>
        <w:t>Antônio Olinto, Paulo Frontin, São Mateus do Sul, Bituruna, Cruz Machado, General Carneiro, Paula Freitas, Porto Vitória e União da Vitória.</w:t>
      </w:r>
    </w:p>
    <w:p>
      <w:pPr>
        <w:pStyle w:val="Contedodetabela"/>
        <w:snapToGrid w:val="false"/>
        <w:jc w:val="both"/>
        <w:rPr>
          <w:rFonts w:ascii="Arial" w:hAnsi="Arial" w:cs="Arial"/>
          <w:lang w:val="pt-BR"/>
        </w:rPr>
      </w:pPr>
      <w:r>
        <w:rPr>
          <w:rFonts w:cs="Arial" w:ascii="Arial" w:hAnsi="Arial"/>
          <w:lang w:val="pt-BR"/>
        </w:rPr>
      </w:r>
    </w:p>
    <w:p>
      <w:pPr>
        <w:pStyle w:val="Contedodetabela"/>
        <w:snapToGrid w:val="false"/>
        <w:jc w:val="both"/>
        <w:rPr>
          <w:rFonts w:ascii="Arial" w:hAnsi="Arial" w:cs="Arial"/>
          <w:sz w:val="24"/>
          <w:szCs w:val="24"/>
          <w:lang w:val="pt-BR"/>
        </w:rPr>
      </w:pPr>
      <w:r>
        <w:rPr>
          <w:rFonts w:cs="Arial" w:ascii="Arial" w:hAnsi="Arial"/>
          <w:b/>
          <w:bCs/>
          <w:sz w:val="24"/>
          <w:szCs w:val="24"/>
          <w:lang w:val="pt-BR"/>
        </w:rPr>
        <w:t>24 – SEDE - SEAB</w:t>
      </w:r>
    </w:p>
    <w:p>
      <w:pPr>
        <w:pStyle w:val="Contedodetabela"/>
        <w:rPr>
          <w:rFonts w:ascii="Arial" w:hAnsi="Arial" w:cs="Arial"/>
          <w:sz w:val="24"/>
          <w:szCs w:val="24"/>
          <w:lang w:val="pt-BR"/>
        </w:rPr>
      </w:pPr>
      <w:r>
        <w:rPr>
          <w:rFonts w:cs="Arial" w:ascii="Arial" w:hAnsi="Arial"/>
          <w:sz w:val="24"/>
          <w:szCs w:val="24"/>
          <w:lang w:val="pt-BR"/>
        </w:rPr>
        <w:t>End.: Rua dos Funcionários, nº 1559</w:t>
      </w:r>
    </w:p>
    <w:p>
      <w:pPr>
        <w:pStyle w:val="Contedodetabela"/>
        <w:rPr>
          <w:rFonts w:ascii="Arial" w:hAnsi="Arial" w:cs="Arial"/>
          <w:sz w:val="24"/>
          <w:szCs w:val="24"/>
          <w:lang w:val="pt-BR"/>
        </w:rPr>
      </w:pPr>
      <w:r>
        <w:rPr>
          <w:rFonts w:cs="Arial" w:ascii="Arial" w:hAnsi="Arial"/>
          <w:sz w:val="24"/>
          <w:szCs w:val="24"/>
          <w:lang w:val="pt-BR"/>
        </w:rPr>
        <w:t>Cep: 80035-050</w:t>
      </w:r>
    </w:p>
    <w:p>
      <w:pPr>
        <w:pStyle w:val="Contedodetabela"/>
        <w:rPr>
          <w:rFonts w:ascii="Arial" w:hAnsi="Arial" w:cs="Arial"/>
          <w:sz w:val="24"/>
          <w:szCs w:val="24"/>
          <w:lang w:val="pt-BR"/>
        </w:rPr>
      </w:pPr>
      <w:r>
        <w:rPr>
          <w:rFonts w:cs="Arial" w:ascii="Arial" w:hAnsi="Arial"/>
          <w:sz w:val="24"/>
          <w:szCs w:val="24"/>
          <w:lang w:val="pt-BR"/>
        </w:rPr>
        <w:t>Fone: (41) 3313-4000</w:t>
      </w:r>
    </w:p>
    <w:p>
      <w:pPr>
        <w:pStyle w:val="Normal"/>
        <w:rPr/>
      </w:pPr>
      <w:r>
        <w:rPr/>
      </w:r>
    </w:p>
    <w:sectPr>
      <w:type w:val="nextPage"/>
      <w:pgSz w:w="11906" w:h="16838"/>
      <w:pgMar w:left="1418" w:right="1274"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70a97"/>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s-ES" w:eastAsia="zh-CN"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ntedodetabela" w:customStyle="1">
    <w:name w:val="Conteúdo de tabela"/>
    <w:basedOn w:val="Normal"/>
    <w:qFormat/>
    <w:rsid w:val="00970a97"/>
    <w:pPr>
      <w:suppressLineNumber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LibreOffice/6.2.4.2$Windows_X86_64 LibreOffice_project/2412653d852ce75f65fbfa83fb7e7b669a126d64</Application>
  <Pages>9</Pages>
  <Words>1334</Words>
  <Characters>7900</Characters>
  <CharactersWithSpaces>9108</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2017-03-16T18:25:00Z</dcterms:created>
  <dc:creator>User</dc:creator>
  <dc:description/>
  <dc:language>pt-BR</dc:language>
  <cp:lastModifiedBy>Jefferson Vinicius Meister</cp:lastModifiedBy>
  <dcterms:modified xsi:type="dcterms:W3CDTF">2019-08-19T20:10:00Z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