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uppressAutoHyphens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ANEXO 12 – DECLARAÇÃO DE CONCORDÂNCIA DAS NORMAS ESTABELECIDAS PARA COMPRAS E CONTRATAÇÕES</w:t>
      </w:r>
    </w:p>
    <w:p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nome</w:t>
      </w:r>
      <w:proofErr w:type="spellEnd"/>
      <w:r>
        <w:rPr>
          <w:rFonts w:ascii="Arial" w:hAnsi="Arial" w:cs="Arial"/>
          <w:sz w:val="24"/>
          <w:szCs w:val="24"/>
        </w:rPr>
        <w:t xml:space="preserve"> da OSC), CNPJ nº _________________, </w:t>
      </w:r>
      <w:proofErr w:type="spellStart"/>
      <w:r>
        <w:rPr>
          <w:rFonts w:ascii="Arial" w:hAnsi="Arial" w:cs="Arial"/>
          <w:sz w:val="24"/>
          <w:szCs w:val="24"/>
        </w:rPr>
        <w:t>sediada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____________________________________________________ , por </w:t>
      </w:r>
      <w:proofErr w:type="spellStart"/>
      <w:r>
        <w:rPr>
          <w:rFonts w:ascii="Arial" w:hAnsi="Arial" w:cs="Arial"/>
          <w:sz w:val="24"/>
          <w:szCs w:val="24"/>
        </w:rPr>
        <w:t>intermédio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seu</w:t>
      </w:r>
      <w:proofErr w:type="spellEnd"/>
      <w:r>
        <w:rPr>
          <w:rFonts w:ascii="Arial" w:hAnsi="Arial" w:cs="Arial"/>
          <w:sz w:val="24"/>
          <w:szCs w:val="24"/>
        </w:rPr>
        <w:t xml:space="preserve"> representante legal, infra-</w:t>
      </w:r>
      <w:proofErr w:type="spellStart"/>
      <w:r>
        <w:rPr>
          <w:rFonts w:ascii="Arial" w:hAnsi="Arial" w:cs="Arial"/>
          <w:sz w:val="24"/>
          <w:szCs w:val="24"/>
        </w:rPr>
        <w:t>assinado</w:t>
      </w:r>
      <w:proofErr w:type="spellEnd"/>
      <w:r>
        <w:rPr>
          <w:rFonts w:ascii="Arial" w:hAnsi="Arial" w:cs="Arial"/>
          <w:sz w:val="24"/>
          <w:szCs w:val="24"/>
        </w:rPr>
        <w:t xml:space="preserve">, declara </w:t>
      </w:r>
      <w:proofErr w:type="spellStart"/>
      <w:r>
        <w:rPr>
          <w:rFonts w:ascii="Arial" w:hAnsi="Arial" w:cs="Arial"/>
          <w:sz w:val="24"/>
          <w:szCs w:val="24"/>
        </w:rPr>
        <w:t>expressamente</w:t>
      </w:r>
      <w:proofErr w:type="spellEnd"/>
      <w:r>
        <w:rPr>
          <w:rFonts w:ascii="Arial" w:hAnsi="Arial" w:cs="Arial"/>
          <w:sz w:val="24"/>
          <w:szCs w:val="24"/>
        </w:rPr>
        <w:t xml:space="preserve"> que aceita as normas de compras e </w:t>
      </w:r>
      <w:proofErr w:type="spellStart"/>
      <w:r>
        <w:rPr>
          <w:rFonts w:ascii="Arial" w:hAnsi="Arial" w:cs="Arial"/>
          <w:sz w:val="24"/>
          <w:szCs w:val="24"/>
        </w:rPr>
        <w:t>contratações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estabelecidas</w:t>
      </w:r>
      <w:proofErr w:type="spellEnd"/>
      <w:r>
        <w:rPr>
          <w:rFonts w:ascii="Arial" w:hAnsi="Arial" w:cs="Arial"/>
          <w:sz w:val="24"/>
          <w:szCs w:val="24"/>
        </w:rPr>
        <w:t xml:space="preserve"> pelo</w:t>
      </w:r>
      <w:r>
        <w:rPr>
          <w:rStyle w:val="StrongEmphasis"/>
          <w:rFonts w:ascii="Arial" w:hAnsi="Arial" w:cs="Arial"/>
          <w:b w:val="0"/>
          <w:sz w:val="24"/>
          <w:szCs w:val="24"/>
        </w:rPr>
        <w:t xml:space="preserve"> documento intitulado “</w:t>
      </w:r>
      <w:proofErr w:type="spellStart"/>
      <w:r>
        <w:rPr>
          <w:rStyle w:val="StrongEmphasis"/>
          <w:rFonts w:ascii="Arial" w:hAnsi="Arial" w:cs="Arial"/>
          <w:b w:val="0"/>
          <w:sz w:val="24"/>
          <w:szCs w:val="24"/>
        </w:rPr>
        <w:t>Caderno</w:t>
      </w:r>
      <w:proofErr w:type="spellEnd"/>
      <w:r>
        <w:rPr>
          <w:rStyle w:val="StrongEmphasis"/>
          <w:rFonts w:ascii="Arial" w:hAnsi="Arial" w:cs="Arial"/>
          <w:b w:val="0"/>
          <w:sz w:val="24"/>
          <w:szCs w:val="24"/>
        </w:rPr>
        <w:t xml:space="preserve"> de </w:t>
      </w:r>
      <w:proofErr w:type="spellStart"/>
      <w:r>
        <w:rPr>
          <w:rStyle w:val="StrongEmphasis"/>
          <w:rFonts w:ascii="Arial" w:hAnsi="Arial" w:cs="Arial"/>
          <w:b w:val="0"/>
          <w:sz w:val="24"/>
          <w:szCs w:val="24"/>
        </w:rPr>
        <w:t>Orientação</w:t>
      </w:r>
      <w:proofErr w:type="spellEnd"/>
      <w:r>
        <w:rPr>
          <w:rStyle w:val="StrongEmphasis"/>
          <w:rFonts w:ascii="Arial" w:hAnsi="Arial" w:cs="Arial"/>
          <w:b w:val="0"/>
          <w:sz w:val="24"/>
          <w:szCs w:val="24"/>
        </w:rPr>
        <w:t xml:space="preserve"> para </w:t>
      </w:r>
      <w:proofErr w:type="spellStart"/>
      <w:r>
        <w:rPr>
          <w:rStyle w:val="StrongEmphasis"/>
          <w:rFonts w:ascii="Arial" w:hAnsi="Arial" w:cs="Arial"/>
          <w:b w:val="0"/>
          <w:sz w:val="24"/>
          <w:szCs w:val="24"/>
        </w:rPr>
        <w:t>Aquisições</w:t>
      </w:r>
      <w:proofErr w:type="spellEnd"/>
      <w:r>
        <w:rPr>
          <w:rStyle w:val="StrongEmphasis"/>
          <w:rFonts w:ascii="Arial" w:hAnsi="Arial" w:cs="Arial"/>
          <w:b w:val="0"/>
          <w:sz w:val="24"/>
          <w:szCs w:val="24"/>
        </w:rPr>
        <w:t xml:space="preserve"> de </w:t>
      </w:r>
      <w:proofErr w:type="spellStart"/>
      <w:r>
        <w:rPr>
          <w:rStyle w:val="StrongEmphasis"/>
          <w:rFonts w:ascii="Arial" w:hAnsi="Arial" w:cs="Arial"/>
          <w:b w:val="0"/>
          <w:sz w:val="24"/>
          <w:szCs w:val="24"/>
        </w:rPr>
        <w:t>Bens</w:t>
      </w:r>
      <w:proofErr w:type="spellEnd"/>
      <w:r>
        <w:rPr>
          <w:rStyle w:val="StrongEmphasis"/>
          <w:rFonts w:ascii="Arial" w:hAnsi="Arial" w:cs="Arial"/>
          <w:b w:val="0"/>
          <w:sz w:val="24"/>
          <w:szCs w:val="24"/>
        </w:rPr>
        <w:t xml:space="preserve"> e </w:t>
      </w:r>
      <w:proofErr w:type="spellStart"/>
      <w:r>
        <w:rPr>
          <w:rStyle w:val="StrongEmphasis"/>
          <w:rFonts w:ascii="Arial" w:hAnsi="Arial" w:cs="Arial"/>
          <w:b w:val="0"/>
          <w:sz w:val="24"/>
          <w:szCs w:val="24"/>
        </w:rPr>
        <w:t>Contratações</w:t>
      </w:r>
      <w:proofErr w:type="spellEnd"/>
      <w:r>
        <w:rPr>
          <w:rStyle w:val="StrongEmphasis"/>
          <w:rFonts w:ascii="Arial" w:hAnsi="Arial" w:cs="Arial"/>
          <w:b w:val="0"/>
          <w:sz w:val="24"/>
          <w:szCs w:val="24"/>
        </w:rPr>
        <w:t xml:space="preserve"> de Obras e </w:t>
      </w:r>
      <w:proofErr w:type="spellStart"/>
      <w:r>
        <w:rPr>
          <w:rStyle w:val="StrongEmphasis"/>
          <w:rFonts w:ascii="Arial" w:hAnsi="Arial" w:cs="Arial"/>
          <w:b w:val="0"/>
          <w:sz w:val="24"/>
          <w:szCs w:val="24"/>
        </w:rPr>
        <w:t>Serviços</w:t>
      </w:r>
      <w:proofErr w:type="spellEnd"/>
      <w:r>
        <w:rPr>
          <w:rStyle w:val="StrongEmphasis"/>
          <w:rFonts w:ascii="Arial" w:hAnsi="Arial" w:cs="Arial"/>
          <w:b w:val="0"/>
          <w:sz w:val="24"/>
          <w:szCs w:val="24"/>
        </w:rPr>
        <w:t xml:space="preserve"> - </w:t>
      </w:r>
      <w:proofErr w:type="spellStart"/>
      <w:r>
        <w:rPr>
          <w:rStyle w:val="StrongEmphasis"/>
          <w:rFonts w:ascii="Arial" w:hAnsi="Arial" w:cs="Arial"/>
          <w:b w:val="0"/>
          <w:sz w:val="24"/>
          <w:szCs w:val="24"/>
        </w:rPr>
        <w:t>versão</w:t>
      </w:r>
      <w:proofErr w:type="spellEnd"/>
      <w:r>
        <w:rPr>
          <w:rStyle w:val="StrongEmphasis"/>
          <w:rFonts w:ascii="Arial" w:hAnsi="Arial" w:cs="Arial"/>
          <w:b w:val="0"/>
          <w:sz w:val="24"/>
          <w:szCs w:val="24"/>
        </w:rPr>
        <w:t xml:space="preserve"> abril/2021</w:t>
      </w:r>
      <w:bookmarkStart w:id="0" w:name="_GoBack"/>
      <w:bookmarkEnd w:id="0"/>
      <w:r>
        <w:rPr>
          <w:rStyle w:val="StrongEmphasis"/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(Anexo 16) e </w:t>
      </w:r>
      <w:proofErr w:type="spellStart"/>
      <w:r>
        <w:rPr>
          <w:rFonts w:ascii="Arial" w:hAnsi="Arial" w:cs="Arial"/>
          <w:sz w:val="24"/>
          <w:szCs w:val="24"/>
        </w:rPr>
        <w:t>eventuais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alterações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possam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ocorrer</w:t>
      </w:r>
      <w:proofErr w:type="spellEnd"/>
      <w:r>
        <w:rPr>
          <w:rFonts w:ascii="Arial" w:hAnsi="Arial" w:cs="Arial"/>
          <w:sz w:val="24"/>
          <w:szCs w:val="24"/>
        </w:rPr>
        <w:t xml:space="preserve"> no documento.</w:t>
      </w:r>
    </w:p>
    <w:p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48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(Local e data) </w:t>
      </w:r>
      <w:proofErr w:type="gramStart"/>
      <w:r>
        <w:rPr>
          <w:rFonts w:ascii="Arial" w:hAnsi="Arial" w:cs="Arial"/>
          <w:sz w:val="24"/>
          <w:szCs w:val="24"/>
        </w:rPr>
        <w:t>..........................., ....</w:t>
      </w:r>
      <w:proofErr w:type="gramEnd"/>
      <w:r>
        <w:rPr>
          <w:rFonts w:ascii="Arial" w:hAnsi="Arial" w:cs="Arial"/>
          <w:sz w:val="24"/>
          <w:szCs w:val="24"/>
        </w:rPr>
        <w:t>. de ................... de ….........</w:t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>
      <w:pPr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Assinatura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responsável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legal da OSC</w:t>
      </w:r>
    </w:p>
    <w:p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Nome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>
      <w:pPr>
        <w:rPr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4E5C7-0640-404D-83B6-E849FE45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Vinicius Meister</dc:creator>
  <cp:keywords/>
  <dc:description/>
  <cp:lastModifiedBy>Jefferson Vinicius Meister</cp:lastModifiedBy>
  <cp:revision>8</cp:revision>
  <dcterms:created xsi:type="dcterms:W3CDTF">2017-03-16T19:01:00Z</dcterms:created>
  <dcterms:modified xsi:type="dcterms:W3CDTF">2021-04-06T13:22:00Z</dcterms:modified>
</cp:coreProperties>
</file>