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6E6" w:rsidRPr="00133D8B" w:rsidRDefault="00B0555F" w:rsidP="00CA69E8">
      <w:pPr>
        <w:jc w:val="both"/>
      </w:pPr>
      <w:r>
        <w:rPr>
          <w:noProof/>
          <w:lang w:eastAsia="pt-BR" w:bidi="ar-SA"/>
        </w:rPr>
        <w:drawing>
          <wp:inline distT="0" distB="0" distL="0" distR="0">
            <wp:extent cx="2475230" cy="1768475"/>
            <wp:effectExtent l="0" t="0" r="1270" b="317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pa_70x50mm_Umuarama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5230" cy="1768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555F" w:rsidRDefault="00B0555F" w:rsidP="00B0555F">
      <w:pPr>
        <w:jc w:val="both"/>
      </w:pPr>
    </w:p>
    <w:p w:rsidR="00B0555F" w:rsidRDefault="00B0555F" w:rsidP="00B0555F">
      <w:pPr>
        <w:jc w:val="both"/>
      </w:pPr>
    </w:p>
    <w:p w:rsidR="00B0555F" w:rsidRDefault="00B0555F" w:rsidP="00B0555F">
      <w:pPr>
        <w:jc w:val="both"/>
      </w:pPr>
      <w:bookmarkStart w:id="0" w:name="_GoBack"/>
      <w:bookmarkEnd w:id="0"/>
    </w:p>
    <w:p w:rsidR="00B0555F" w:rsidRDefault="00B0555F" w:rsidP="00B0555F">
      <w:pPr>
        <w:jc w:val="both"/>
      </w:pPr>
    </w:p>
    <w:p w:rsidR="00B0555F" w:rsidRDefault="00B0555F" w:rsidP="00B0555F">
      <w:pPr>
        <w:jc w:val="both"/>
      </w:pPr>
    </w:p>
    <w:p w:rsidR="00B0555F" w:rsidRDefault="00B0555F" w:rsidP="00B0555F">
      <w:pPr>
        <w:jc w:val="both"/>
      </w:pPr>
    </w:p>
    <w:p w:rsidR="00B0555F" w:rsidRDefault="00B0555F" w:rsidP="00B0555F">
      <w:pPr>
        <w:jc w:val="both"/>
      </w:pPr>
    </w:p>
    <w:p w:rsidR="00B0555F" w:rsidRDefault="00B0555F" w:rsidP="00B0555F">
      <w:pPr>
        <w:jc w:val="both"/>
      </w:pPr>
    </w:p>
    <w:p w:rsidR="00B0555F" w:rsidRDefault="00B0555F" w:rsidP="00B0555F">
      <w:pPr>
        <w:jc w:val="both"/>
      </w:pPr>
    </w:p>
    <w:p w:rsidR="00B0555F" w:rsidRDefault="00B0555F" w:rsidP="00B0555F">
      <w:pPr>
        <w:jc w:val="both"/>
      </w:pPr>
    </w:p>
    <w:p w:rsidR="00B0555F" w:rsidRDefault="00B0555F" w:rsidP="00B0555F">
      <w:pPr>
        <w:jc w:val="both"/>
      </w:pPr>
    </w:p>
    <w:p w:rsidR="00133D8B" w:rsidRPr="00133D8B" w:rsidRDefault="00133D8B" w:rsidP="00133D8B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before="100" w:beforeAutospacing="1" w:line="240" w:lineRule="auto"/>
        <w:jc w:val="both"/>
        <w:textAlignment w:val="auto"/>
        <w:rPr>
          <w:rFonts w:ascii="Times New Roman" w:eastAsia="Times New Roman" w:hAnsi="Times New Roman" w:cs="Times New Roman"/>
          <w:sz w:val="24"/>
          <w:szCs w:val="24"/>
          <w:lang w:eastAsia="pt-BR" w:bidi="ar-SA"/>
        </w:rPr>
      </w:pPr>
    </w:p>
    <w:p w:rsidR="00790054" w:rsidRDefault="00790054" w:rsidP="00133D8B">
      <w:pPr>
        <w:spacing w:before="120"/>
        <w:jc w:val="both"/>
        <w:rPr>
          <w:rFonts w:eastAsia="Times New Roman"/>
          <w:sz w:val="20"/>
          <w:szCs w:val="20"/>
          <w:lang w:eastAsia="pt-BR" w:bidi="ar-SA"/>
        </w:rPr>
      </w:pPr>
    </w:p>
    <w:sectPr w:rsidR="00790054" w:rsidSect="00B249D7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2552" w:right="1274" w:bottom="1843" w:left="1276" w:header="708" w:footer="567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0054" w:rsidRDefault="006B0FDF">
      <w:pPr>
        <w:spacing w:line="240" w:lineRule="auto"/>
      </w:pPr>
      <w:r>
        <w:separator/>
      </w:r>
    </w:p>
  </w:endnote>
  <w:endnote w:type="continuationSeparator" w:id="0">
    <w:p w:rsidR="00790054" w:rsidRDefault="006B0F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0054" w:rsidRPr="000E04F9" w:rsidRDefault="006B0FDF">
    <w:pPr>
      <w:rPr>
        <w:b/>
      </w:rPr>
    </w:pPr>
    <w:r w:rsidRPr="000E04F9">
      <w:rPr>
        <w:b/>
        <w:sz w:val="16"/>
        <w:szCs w:val="16"/>
      </w:rPr>
      <w:t xml:space="preserve">Responsável: Médico Veterinário Fábio </w:t>
    </w:r>
    <w:proofErr w:type="spellStart"/>
    <w:r w:rsidRPr="000E04F9">
      <w:rPr>
        <w:b/>
        <w:sz w:val="16"/>
        <w:szCs w:val="16"/>
      </w:rPr>
      <w:t>Mezzadri</w:t>
    </w:r>
    <w:proofErr w:type="spellEnd"/>
    <w:r w:rsidRPr="000E04F9">
      <w:rPr>
        <w:b/>
        <w:sz w:val="16"/>
        <w:szCs w:val="16"/>
      </w:rPr>
      <w:tab/>
    </w:r>
    <w:r w:rsidRPr="000E04F9">
      <w:rPr>
        <w:b/>
        <w:sz w:val="16"/>
        <w:szCs w:val="16"/>
      </w:rPr>
      <w:tab/>
    </w:r>
    <w:r w:rsidRPr="000E04F9">
      <w:rPr>
        <w:b/>
        <w:sz w:val="16"/>
        <w:szCs w:val="16"/>
      </w:rPr>
      <w:tab/>
    </w:r>
    <w:r w:rsidRPr="000E04F9">
      <w:rPr>
        <w:b/>
        <w:sz w:val="16"/>
        <w:szCs w:val="16"/>
      </w:rPr>
      <w:tab/>
    </w:r>
    <w:r w:rsidRPr="000E04F9">
      <w:rPr>
        <w:b/>
        <w:sz w:val="16"/>
        <w:szCs w:val="16"/>
      </w:rPr>
      <w:tab/>
    </w:r>
    <w:r w:rsidRPr="000E04F9">
      <w:rPr>
        <w:b/>
        <w:sz w:val="16"/>
        <w:szCs w:val="16"/>
      </w:rPr>
      <w:tab/>
      <w:t xml:space="preserve">               </w:t>
    </w:r>
  </w:p>
  <w:p w:rsidR="00790054" w:rsidRPr="000E04F9" w:rsidRDefault="006B0FDF">
    <w:pPr>
      <w:rPr>
        <w:b/>
        <w:sz w:val="16"/>
        <w:szCs w:val="16"/>
      </w:rPr>
    </w:pPr>
    <w:r w:rsidRPr="000E04F9">
      <w:rPr>
        <w:b/>
        <w:sz w:val="16"/>
        <w:szCs w:val="16"/>
      </w:rPr>
      <w:t>Contato: (41) 3313- 4102     e-mail fmezzadri</w:t>
    </w:r>
    <w:hyperlink r:id="rId1" w:anchor="_blank" w:history="1">
      <w:r w:rsidRPr="000E04F9">
        <w:rPr>
          <w:b/>
          <w:color w:val="1155CC"/>
          <w:sz w:val="16"/>
          <w:szCs w:val="16"/>
          <w:u w:val="single"/>
        </w:rPr>
        <w:t>@seab.pr.gov.br</w:t>
      </w:r>
    </w:hyperlink>
    <w:r w:rsidRPr="000E04F9">
      <w:rPr>
        <w:b/>
        <w:sz w:val="16"/>
        <w:szCs w:val="16"/>
      </w:rPr>
      <w:tab/>
      <w:t xml:space="preserve">                                Página </w:t>
    </w:r>
    <w:r w:rsidRPr="000E04F9">
      <w:rPr>
        <w:b/>
      </w:rPr>
      <w:fldChar w:fldCharType="begin"/>
    </w:r>
    <w:r w:rsidRPr="000E04F9">
      <w:rPr>
        <w:b/>
      </w:rPr>
      <w:instrText xml:space="preserve"> PAGE </w:instrText>
    </w:r>
    <w:r w:rsidRPr="000E04F9">
      <w:rPr>
        <w:b/>
      </w:rPr>
      <w:fldChar w:fldCharType="separate"/>
    </w:r>
    <w:r w:rsidRPr="000E04F9">
      <w:rPr>
        <w:b/>
        <w:noProof/>
      </w:rPr>
      <w:t>2</w:t>
    </w:r>
    <w:r w:rsidRPr="000E04F9">
      <w:rPr>
        <w:b/>
      </w:rPr>
      <w:fldChar w:fldCharType="end"/>
    </w:r>
    <w:r w:rsidRPr="000E04F9">
      <w:rPr>
        <w:b/>
        <w:sz w:val="16"/>
        <w:szCs w:val="16"/>
      </w:rPr>
      <w:t xml:space="preserve"> de </w:t>
    </w:r>
    <w:r w:rsidR="00B5048B" w:rsidRPr="000E04F9">
      <w:rPr>
        <w:b/>
      </w:rPr>
      <w:fldChar w:fldCharType="begin"/>
    </w:r>
    <w:r w:rsidR="00B5048B" w:rsidRPr="000E04F9">
      <w:rPr>
        <w:b/>
      </w:rPr>
      <w:instrText xml:space="preserve"> NUMPAGES \* ARABIC </w:instrText>
    </w:r>
    <w:r w:rsidR="00B5048B" w:rsidRPr="000E04F9">
      <w:rPr>
        <w:b/>
      </w:rPr>
      <w:fldChar w:fldCharType="separate"/>
    </w:r>
    <w:r w:rsidR="00A24F20">
      <w:rPr>
        <w:b/>
        <w:noProof/>
      </w:rPr>
      <w:t>3</w:t>
    </w:r>
    <w:r w:rsidR="00B5048B" w:rsidRPr="000E04F9">
      <w:rPr>
        <w:b/>
        <w:noProof/>
      </w:rPr>
      <w:fldChar w:fldCharType="end"/>
    </w:r>
  </w:p>
  <w:p w:rsidR="00790054" w:rsidRPr="000E04F9" w:rsidRDefault="00790054">
    <w:pPr>
      <w:pStyle w:val="Rodap"/>
      <w:rPr>
        <w:b/>
      </w:rPr>
    </w:pPr>
  </w:p>
  <w:p w:rsidR="00790054" w:rsidRPr="000E04F9" w:rsidRDefault="00790054">
    <w:pPr>
      <w:pStyle w:val="Rodap"/>
      <w:rPr>
        <w:b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7353" w:rsidRPr="000E04F9" w:rsidRDefault="00B249D7" w:rsidP="006B0FDF">
    <w:pPr>
      <w:rPr>
        <w:b/>
        <w:sz w:val="16"/>
        <w:szCs w:val="16"/>
      </w:rPr>
    </w:pPr>
    <w:r>
      <w:rPr>
        <w:b/>
        <w:sz w:val="16"/>
        <w:szCs w:val="16"/>
      </w:rPr>
      <w:t>Elaboração</w:t>
    </w:r>
    <w:r w:rsidR="006B0FDF" w:rsidRPr="000E04F9">
      <w:rPr>
        <w:b/>
        <w:sz w:val="16"/>
        <w:szCs w:val="16"/>
      </w:rPr>
      <w:t>:</w:t>
    </w:r>
  </w:p>
  <w:p w:rsidR="00687353" w:rsidRPr="000E04F9" w:rsidRDefault="00687353" w:rsidP="006B0FDF">
    <w:pPr>
      <w:rPr>
        <w:b/>
        <w:sz w:val="16"/>
        <w:szCs w:val="16"/>
      </w:rPr>
    </w:pPr>
    <w:proofErr w:type="spellStart"/>
    <w:r w:rsidRPr="000E04F9">
      <w:rPr>
        <w:b/>
        <w:sz w:val="16"/>
        <w:szCs w:val="16"/>
      </w:rPr>
      <w:t>Antonio</w:t>
    </w:r>
    <w:proofErr w:type="spellEnd"/>
    <w:r w:rsidRPr="000E04F9">
      <w:rPr>
        <w:b/>
        <w:sz w:val="16"/>
        <w:szCs w:val="16"/>
      </w:rPr>
      <w:t xml:space="preserve"> Carlos Favaro</w:t>
    </w:r>
  </w:p>
  <w:p w:rsidR="00687353" w:rsidRDefault="00687353" w:rsidP="006B0FDF">
    <w:pPr>
      <w:rPr>
        <w:b/>
        <w:sz w:val="16"/>
        <w:szCs w:val="16"/>
      </w:rPr>
    </w:pPr>
    <w:proofErr w:type="spellStart"/>
    <w:r w:rsidRPr="000E04F9">
      <w:rPr>
        <w:b/>
        <w:sz w:val="16"/>
        <w:szCs w:val="16"/>
      </w:rPr>
      <w:t>Atico</w:t>
    </w:r>
    <w:proofErr w:type="spellEnd"/>
    <w:r w:rsidRPr="000E04F9">
      <w:rPr>
        <w:b/>
        <w:sz w:val="16"/>
        <w:szCs w:val="16"/>
      </w:rPr>
      <w:t xml:space="preserve"> Luiz Ferreira</w:t>
    </w:r>
  </w:p>
  <w:p w:rsidR="00B249D7" w:rsidRPr="000E04F9" w:rsidRDefault="00B249D7" w:rsidP="006B0FDF">
    <w:pPr>
      <w:rPr>
        <w:b/>
        <w:sz w:val="16"/>
        <w:szCs w:val="16"/>
      </w:rPr>
    </w:pPr>
    <w:proofErr w:type="spellStart"/>
    <w:r>
      <w:rPr>
        <w:b/>
        <w:sz w:val="16"/>
        <w:szCs w:val="16"/>
      </w:rPr>
      <w:t>Alene</w:t>
    </w:r>
    <w:proofErr w:type="spellEnd"/>
    <w:r>
      <w:rPr>
        <w:b/>
        <w:sz w:val="16"/>
        <w:szCs w:val="16"/>
      </w:rPr>
      <w:t xml:space="preserve"> Catarina Pacheco dos Santos</w:t>
    </w:r>
  </w:p>
  <w:p w:rsidR="00790054" w:rsidRDefault="000E04F9" w:rsidP="006B0FDF">
    <w:pPr>
      <w:rPr>
        <w:b/>
        <w:sz w:val="16"/>
        <w:szCs w:val="16"/>
      </w:rPr>
    </w:pPr>
    <w:proofErr w:type="spellStart"/>
    <w:r w:rsidRPr="000E04F9">
      <w:rPr>
        <w:b/>
        <w:sz w:val="16"/>
        <w:szCs w:val="16"/>
      </w:rPr>
      <w:t>Elcio</w:t>
    </w:r>
    <w:proofErr w:type="spellEnd"/>
    <w:r w:rsidRPr="000E04F9">
      <w:rPr>
        <w:b/>
        <w:sz w:val="16"/>
        <w:szCs w:val="16"/>
      </w:rPr>
      <w:t xml:space="preserve"> Fernandes</w:t>
    </w:r>
    <w:r w:rsidRPr="000E04F9">
      <w:rPr>
        <w:b/>
        <w:sz w:val="16"/>
        <w:szCs w:val="16"/>
      </w:rPr>
      <w:tab/>
    </w:r>
    <w:r w:rsidRPr="000E04F9">
      <w:rPr>
        <w:b/>
        <w:sz w:val="16"/>
        <w:szCs w:val="16"/>
      </w:rPr>
      <w:tab/>
    </w:r>
    <w:r>
      <w:rPr>
        <w:sz w:val="16"/>
        <w:szCs w:val="16"/>
      </w:rPr>
      <w:tab/>
    </w:r>
    <w:r w:rsidR="006B0FDF">
      <w:rPr>
        <w:b/>
        <w:sz w:val="16"/>
        <w:szCs w:val="16"/>
      </w:rPr>
      <w:tab/>
    </w:r>
    <w:r w:rsidR="006B0FDF">
      <w:rPr>
        <w:b/>
        <w:sz w:val="16"/>
        <w:szCs w:val="16"/>
      </w:rPr>
      <w:tab/>
    </w:r>
    <w:r w:rsidR="006B0FDF">
      <w:rPr>
        <w:b/>
        <w:sz w:val="16"/>
        <w:szCs w:val="16"/>
      </w:rPr>
      <w:tab/>
    </w:r>
    <w:r w:rsidR="00B249D7">
      <w:rPr>
        <w:b/>
        <w:sz w:val="16"/>
        <w:szCs w:val="16"/>
      </w:rPr>
      <w:tab/>
    </w:r>
    <w:r w:rsidR="00B249D7">
      <w:rPr>
        <w:b/>
        <w:sz w:val="16"/>
        <w:szCs w:val="16"/>
      </w:rPr>
      <w:tab/>
    </w:r>
    <w:r w:rsidR="00B249D7">
      <w:rPr>
        <w:b/>
        <w:sz w:val="16"/>
        <w:szCs w:val="16"/>
      </w:rPr>
      <w:tab/>
    </w:r>
    <w:r w:rsidR="00B249D7">
      <w:rPr>
        <w:b/>
        <w:sz w:val="16"/>
        <w:szCs w:val="16"/>
      </w:rPr>
      <w:tab/>
      <w:t xml:space="preserve">       </w:t>
    </w:r>
    <w:r w:rsidR="006B0FDF" w:rsidRPr="006B0FDF">
      <w:rPr>
        <w:b/>
        <w:sz w:val="18"/>
        <w:szCs w:val="18"/>
      </w:rPr>
      <w:t xml:space="preserve">Página </w:t>
    </w:r>
    <w:r w:rsidR="006B0FDF" w:rsidRPr="006B0FDF">
      <w:rPr>
        <w:sz w:val="18"/>
        <w:szCs w:val="18"/>
      </w:rPr>
      <w:fldChar w:fldCharType="begin"/>
    </w:r>
    <w:r w:rsidR="006B0FDF" w:rsidRPr="006B0FDF">
      <w:rPr>
        <w:sz w:val="18"/>
        <w:szCs w:val="18"/>
      </w:rPr>
      <w:instrText xml:space="preserve"> PAGE </w:instrText>
    </w:r>
    <w:r w:rsidR="006B0FDF" w:rsidRPr="006B0FDF">
      <w:rPr>
        <w:sz w:val="18"/>
        <w:szCs w:val="18"/>
      </w:rPr>
      <w:fldChar w:fldCharType="separate"/>
    </w:r>
    <w:r w:rsidR="00A74326">
      <w:rPr>
        <w:noProof/>
        <w:sz w:val="18"/>
        <w:szCs w:val="18"/>
      </w:rPr>
      <w:t>1</w:t>
    </w:r>
    <w:r w:rsidR="006B0FDF" w:rsidRPr="006B0FDF">
      <w:rPr>
        <w:sz w:val="18"/>
        <w:szCs w:val="18"/>
      </w:rPr>
      <w:fldChar w:fldCharType="end"/>
    </w:r>
    <w:r w:rsidR="006B0FDF" w:rsidRPr="006B0FDF">
      <w:rPr>
        <w:b/>
        <w:sz w:val="18"/>
        <w:szCs w:val="18"/>
      </w:rPr>
      <w:t xml:space="preserve"> de </w:t>
    </w:r>
    <w:r w:rsidR="006B0FDF" w:rsidRPr="006B0FDF">
      <w:rPr>
        <w:sz w:val="18"/>
        <w:szCs w:val="18"/>
      </w:rPr>
      <w:fldChar w:fldCharType="begin"/>
    </w:r>
    <w:r w:rsidR="006B0FDF" w:rsidRPr="006B0FDF">
      <w:rPr>
        <w:sz w:val="18"/>
        <w:szCs w:val="18"/>
      </w:rPr>
      <w:instrText xml:space="preserve"> NUMPAGES \* ARABIC </w:instrText>
    </w:r>
    <w:r w:rsidR="006B0FDF" w:rsidRPr="006B0FDF">
      <w:rPr>
        <w:sz w:val="18"/>
        <w:szCs w:val="18"/>
      </w:rPr>
      <w:fldChar w:fldCharType="separate"/>
    </w:r>
    <w:r w:rsidR="00A74326">
      <w:rPr>
        <w:noProof/>
        <w:sz w:val="18"/>
        <w:szCs w:val="18"/>
      </w:rPr>
      <w:t>1</w:t>
    </w:r>
    <w:r w:rsidR="006B0FDF" w:rsidRPr="006B0FDF">
      <w:rPr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0054" w:rsidRDefault="006B0FDF">
      <w:pPr>
        <w:spacing w:line="240" w:lineRule="auto"/>
      </w:pPr>
      <w:r>
        <w:separator/>
      </w:r>
    </w:p>
  </w:footnote>
  <w:footnote w:type="continuationSeparator" w:id="0">
    <w:p w:rsidR="00790054" w:rsidRDefault="006B0FD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0054" w:rsidRDefault="006B0FDF">
    <w:pPr>
      <w:jc w:val="center"/>
      <w:rPr>
        <w:b/>
        <w:sz w:val="24"/>
        <w:szCs w:val="24"/>
      </w:rPr>
    </w:pPr>
    <w:r>
      <w:rPr>
        <w:b/>
        <w:noProof/>
        <w:sz w:val="24"/>
        <w:szCs w:val="24"/>
        <w:lang w:eastAsia="pt-BR" w:bidi="ar-SA"/>
      </w:rPr>
      <w:drawing>
        <wp:anchor distT="0" distB="0" distL="0" distR="0" simplePos="0" relativeHeight="251660288" behindDoc="0" locked="0" layoutInCell="1" allowOverlap="1">
          <wp:simplePos x="0" y="0"/>
          <wp:positionH relativeFrom="column">
            <wp:posOffset>-787400</wp:posOffset>
          </wp:positionH>
          <wp:positionV relativeFrom="paragraph">
            <wp:posOffset>-326390</wp:posOffset>
          </wp:positionV>
          <wp:extent cx="864870" cy="769620"/>
          <wp:effectExtent l="0" t="0" r="0" b="0"/>
          <wp:wrapNone/>
          <wp:docPr id="17" name="Imagem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63" t="-163" r="-163" b="-163"/>
                  <a:stretch>
                    <a:fillRect/>
                  </a:stretch>
                </pic:blipFill>
                <pic:spPr bwMode="auto">
                  <a:xfrm>
                    <a:off x="0" y="0"/>
                    <a:ext cx="864870" cy="76962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24"/>
        <w:szCs w:val="24"/>
      </w:rPr>
      <w:t>Secretaria de Estado da Agricultura e do Abastecimento - SEAB</w:t>
    </w:r>
    <w:r>
      <w:rPr>
        <w:b/>
        <w:sz w:val="24"/>
        <w:szCs w:val="24"/>
      </w:rPr>
      <w:br/>
      <w:t>Departamento de Economia Rural – DERAL</w:t>
    </w:r>
  </w:p>
  <w:p w:rsidR="00790054" w:rsidRDefault="006B0FDF">
    <w:pPr>
      <w:jc w:val="center"/>
      <w:rPr>
        <w:b/>
      </w:rPr>
    </w:pPr>
    <w:r>
      <w:rPr>
        <w:b/>
      </w:rPr>
      <w:t>Boletim Informativo</w:t>
    </w:r>
  </w:p>
  <w:p w:rsidR="00790054" w:rsidRDefault="006B0FDF">
    <w:pPr>
      <w:shd w:val="clear" w:color="auto" w:fill="D9EAD3"/>
      <w:jc w:val="center"/>
    </w:pPr>
    <w:r>
      <w:rPr>
        <w:rStyle w:val="Fontepargpadro1"/>
        <w:b/>
        <w:sz w:val="24"/>
        <w:szCs w:val="24"/>
      </w:rPr>
      <w:t>LEITE - 31 de maio de 2019</w:t>
    </w:r>
  </w:p>
  <w:p w:rsidR="00790054" w:rsidRDefault="0079005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0054" w:rsidRDefault="006B0FDF">
    <w:pPr>
      <w:rPr>
        <w:b/>
        <w:sz w:val="24"/>
        <w:szCs w:val="24"/>
      </w:rPr>
    </w:pPr>
    <w:r>
      <w:rPr>
        <w:noProof/>
        <w:lang w:eastAsia="pt-BR" w:bidi="ar-SA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-220980</wp:posOffset>
          </wp:positionV>
          <wp:extent cx="1200150" cy="680720"/>
          <wp:effectExtent l="0" t="0" r="0" b="5080"/>
          <wp:wrapNone/>
          <wp:docPr id="18" name="Imagem 18" descr="Logo P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 P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680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sz w:val="24"/>
        <w:szCs w:val="24"/>
      </w:rPr>
      <w:t>Departamento de Economia Rural – DERAL</w:t>
    </w:r>
  </w:p>
  <w:p w:rsidR="00790054" w:rsidRDefault="006B0FDF">
    <w:pPr>
      <w:rPr>
        <w:b/>
      </w:rPr>
    </w:pPr>
    <w:r>
      <w:rPr>
        <w:b/>
      </w:rPr>
      <w:t xml:space="preserve">Boletim Informativo </w:t>
    </w:r>
  </w:p>
  <w:p w:rsidR="00790054" w:rsidRDefault="00790054">
    <w:pPr>
      <w:rPr>
        <w:b/>
      </w:rPr>
    </w:pPr>
  </w:p>
  <w:p w:rsidR="00790054" w:rsidRPr="000E04F9" w:rsidRDefault="006B0FDF">
    <w:pPr>
      <w:shd w:val="clear" w:color="auto" w:fill="D9EAD3"/>
      <w:jc w:val="center"/>
      <w:rPr>
        <w:b/>
      </w:rPr>
    </w:pPr>
    <w:r w:rsidRPr="000E04F9">
      <w:rPr>
        <w:rStyle w:val="Fontepargpadro1"/>
        <w:b/>
        <w:sz w:val="24"/>
        <w:szCs w:val="24"/>
      </w:rPr>
      <w:t>ANÁLISE PRELIMINAR VBP</w:t>
    </w:r>
    <w:r w:rsidR="00A74326">
      <w:rPr>
        <w:rStyle w:val="Fontepargpadro1"/>
        <w:b/>
        <w:sz w:val="24"/>
        <w:szCs w:val="24"/>
      </w:rPr>
      <w:t xml:space="preserve"> 2020</w:t>
    </w:r>
    <w:r w:rsidRPr="000E04F9">
      <w:rPr>
        <w:rStyle w:val="Fontepargpadro1"/>
        <w:b/>
        <w:sz w:val="24"/>
        <w:szCs w:val="24"/>
      </w:rPr>
      <w:t xml:space="preserve"> – NR </w:t>
    </w:r>
    <w:r w:rsidR="00B0555F" w:rsidRPr="000E04F9">
      <w:rPr>
        <w:rStyle w:val="Fontepargpadro1"/>
        <w:b/>
        <w:sz w:val="24"/>
        <w:szCs w:val="24"/>
      </w:rPr>
      <w:t xml:space="preserve">UMUARAMA </w:t>
    </w:r>
    <w:r w:rsidR="004B7F14">
      <w:rPr>
        <w:rStyle w:val="Fontepargpadro1"/>
        <w:b/>
        <w:sz w:val="24"/>
        <w:szCs w:val="24"/>
      </w:rPr>
      <w:t xml:space="preserve">-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054"/>
    <w:rsid w:val="000076E6"/>
    <w:rsid w:val="000353D3"/>
    <w:rsid w:val="0009637F"/>
    <w:rsid w:val="000A1DC9"/>
    <w:rsid w:val="000E04F9"/>
    <w:rsid w:val="00133D8B"/>
    <w:rsid w:val="00200C05"/>
    <w:rsid w:val="002247CF"/>
    <w:rsid w:val="002823BF"/>
    <w:rsid w:val="004B7F14"/>
    <w:rsid w:val="006020CF"/>
    <w:rsid w:val="0066386E"/>
    <w:rsid w:val="0067692D"/>
    <w:rsid w:val="00687353"/>
    <w:rsid w:val="006B0FDF"/>
    <w:rsid w:val="00790054"/>
    <w:rsid w:val="008E789B"/>
    <w:rsid w:val="00931B6C"/>
    <w:rsid w:val="00A24F20"/>
    <w:rsid w:val="00A74326"/>
    <w:rsid w:val="00A81340"/>
    <w:rsid w:val="00AC62B4"/>
    <w:rsid w:val="00B0555F"/>
    <w:rsid w:val="00B249D7"/>
    <w:rsid w:val="00B5048B"/>
    <w:rsid w:val="00BA315E"/>
    <w:rsid w:val="00BA57C6"/>
    <w:rsid w:val="00C12693"/>
    <w:rsid w:val="00C51A9B"/>
    <w:rsid w:val="00C6422C"/>
    <w:rsid w:val="00C96B8F"/>
    <w:rsid w:val="00CA69E8"/>
    <w:rsid w:val="00DA2BD3"/>
    <w:rsid w:val="00E5510E"/>
    <w:rsid w:val="00E90678"/>
    <w:rsid w:val="00F25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43D7C764"/>
  <w15:chartTrackingRefBased/>
  <w15:docId w15:val="{D61E4596-187B-4693-8335-195C0C47D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76" w:lineRule="auto"/>
      <w:textAlignment w:val="baseline"/>
    </w:pPr>
    <w:rPr>
      <w:rFonts w:ascii="Arial" w:eastAsia="Arial" w:hAnsi="Arial" w:cs="Arial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enter" w:pos="4252"/>
        <w:tab w:val="right" w:pos="8504"/>
      </w:tabs>
      <w:suppressAutoHyphens w:val="0"/>
      <w:spacing w:line="240" w:lineRule="auto"/>
      <w:textAlignment w:val="auto"/>
    </w:pPr>
    <w:rPr>
      <w:rFonts w:asciiTheme="minorHAnsi" w:eastAsiaTheme="minorHAnsi" w:hAnsiTheme="minorHAnsi" w:cstheme="minorBidi"/>
      <w:lang w:eastAsia="en-US" w:bidi="ar-SA"/>
    </w:rPr>
  </w:style>
  <w:style w:type="character" w:customStyle="1" w:styleId="CabealhoChar">
    <w:name w:val="Cabeçalho Char"/>
    <w:basedOn w:val="Fontepargpadro"/>
    <w:link w:val="Cabealho"/>
    <w:uiPriority w:val="99"/>
  </w:style>
  <w:style w:type="paragraph" w:styleId="Rodap">
    <w:name w:val="footer"/>
    <w:basedOn w:val="Normal"/>
    <w:link w:val="RodapChar"/>
    <w:uiPriority w:val="99"/>
    <w:unhideWhenUsed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enter" w:pos="4252"/>
        <w:tab w:val="right" w:pos="8504"/>
      </w:tabs>
      <w:suppressAutoHyphens w:val="0"/>
      <w:spacing w:line="240" w:lineRule="auto"/>
      <w:textAlignment w:val="auto"/>
    </w:pPr>
    <w:rPr>
      <w:rFonts w:asciiTheme="minorHAnsi" w:eastAsiaTheme="minorHAnsi" w:hAnsiTheme="minorHAnsi" w:cstheme="minorBidi"/>
      <w:lang w:eastAsia="en-US" w:bidi="ar-SA"/>
    </w:rPr>
  </w:style>
  <w:style w:type="character" w:customStyle="1" w:styleId="RodapChar">
    <w:name w:val="Rodapé Char"/>
    <w:basedOn w:val="Fontepargpadro"/>
    <w:link w:val="Rodap"/>
    <w:uiPriority w:val="99"/>
  </w:style>
  <w:style w:type="character" w:customStyle="1" w:styleId="Fontepargpadro1">
    <w:name w:val="Fonte parág. padrão1"/>
  </w:style>
  <w:style w:type="paragraph" w:styleId="Textodebalo">
    <w:name w:val="Balloon Text"/>
    <w:basedOn w:val="Normal"/>
    <w:link w:val="TextodebaloChar"/>
    <w:uiPriority w:val="99"/>
    <w:semiHidden/>
    <w:unhideWhenUsed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Pr>
      <w:rFonts w:ascii="Segoe UI" w:eastAsia="Arial" w:hAnsi="Segoe UI" w:cs="Mangal"/>
      <w:sz w:val="18"/>
      <w:szCs w:val="16"/>
      <w:lang w:eastAsia="zh-CN" w:bidi="hi-IN"/>
    </w:rPr>
  </w:style>
  <w:style w:type="paragraph" w:styleId="NormalWeb">
    <w:name w:val="Normal (Web)"/>
    <w:basedOn w:val="Normal"/>
    <w:uiPriority w:val="99"/>
    <w:unhideWhenUsed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before="100" w:beforeAutospacing="1" w:after="119" w:line="240" w:lineRule="auto"/>
      <w:textAlignment w:val="auto"/>
    </w:pPr>
    <w:rPr>
      <w:rFonts w:ascii="Times New Roman" w:eastAsia="Times New Roman" w:hAnsi="Times New Roman" w:cs="Times New Roman"/>
      <w:sz w:val="24"/>
      <w:szCs w:val="24"/>
      <w:lang w:eastAsia="pt-BR" w:bidi="ar-SA"/>
    </w:rPr>
  </w:style>
  <w:style w:type="table" w:styleId="Tabelacomgrade">
    <w:name w:val="Table Grid"/>
    <w:basedOn w:val="Tabela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06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4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dmar.gervasio@seab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1510AC-D77D-4AC3-BB9B-DA09B8251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SEAB</Company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Larissa Nahirny</dc:creator>
  <cp:keywords/>
  <dc:description/>
  <cp:lastModifiedBy>Larissa Nahirny Alves</cp:lastModifiedBy>
  <cp:revision>3</cp:revision>
  <cp:lastPrinted>2020-09-02T20:52:00Z</cp:lastPrinted>
  <dcterms:created xsi:type="dcterms:W3CDTF">2021-07-29T18:30:00Z</dcterms:created>
  <dcterms:modified xsi:type="dcterms:W3CDTF">2021-07-29T18:31:00Z</dcterms:modified>
</cp:coreProperties>
</file>