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673E02">
      <w:pPr>
        <w:pStyle w:val="Ttulo1"/>
        <w:jc w:val="center"/>
      </w:pPr>
      <w:bookmarkStart w:id="0" w:name="_Toc134780996"/>
      <w:bookmarkStart w:id="1" w:name="_GoBack"/>
      <w:r>
        <w:t>ANEXO 4 – MODELO DE CERTIFICADO DE CONCLUSÃO OU DE RECEBIMENTO DEFINITIVO DA OBRA</w:t>
      </w:r>
      <w:bookmarkEnd w:id="0"/>
    </w:p>
    <w:bookmarkEnd w:id="1"/>
    <w:p w:rsidR="008D5D82" w:rsidRDefault="00673E02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85800" cy="714375"/>
            <wp:effectExtent l="0" t="0" r="0" b="9525"/>
            <wp:docPr id="21" name="Imagem 21" descr="https://lh3.googleusercontent.com/Kr5fQ9q4asVxAaMj1zp6u5wSp2iCAMhb_w2gHQSBVDTTZkFDXFisrHmqCln83QUBUdMtO8sMdz8vb0kXjvwgPfGSVW9ow1GDSeDul951cX_HhKQVU7HB-pH1HhTxDxIK74RS6q7I0yK0bfFP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Kr5fQ9q4asVxAaMj1zp6u5wSp2iCAMhb_w2gHQSBVDTTZkFDXFisrHmqCln83QUBUdMtO8sMdz8vb0kXjvwgPfGSVW9ow1GDSeDul951cX_HhKQVU7HB-pH1HhTxDxIK74RS6q7I0yK0bfFP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82" w:rsidRDefault="00673E02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</w:rPr>
        <w:t>SECRETARIA DA AGRICULTURA E ABASTECIMENTO</w:t>
      </w:r>
    </w:p>
    <w:p w:rsidR="008D5D82" w:rsidRDefault="00673E02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color w:val="000000"/>
        </w:rPr>
        <w:t>_________________________________________________________________</w:t>
      </w:r>
    </w:p>
    <w:p w:rsidR="008D5D82" w:rsidRDefault="00673E02">
      <w:pPr>
        <w:pStyle w:val="NormalWeb"/>
        <w:spacing w:before="0" w:beforeAutospacing="0" w:after="120" w:afterAutospacing="0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Certificado de Conclusão ou de Recebimento Definitivo da Obra</w:t>
      </w:r>
    </w:p>
    <w:p w:rsidR="008D5D82" w:rsidRDefault="008D5D82">
      <w:pPr>
        <w:rPr>
          <w:sz w:val="24"/>
          <w:szCs w:val="24"/>
        </w:rPr>
      </w:pP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Nome da Organização da Sociedade Civil: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Município: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Termo de Fomento nº: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Objeto do Termo de Fomento: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Nº do SIT/T</w:t>
      </w:r>
      <w:r>
        <w:rPr>
          <w:rFonts w:ascii="Arial" w:hAnsi="Arial" w:cs="Arial"/>
          <w:b/>
          <w:bCs/>
          <w:color w:val="000000"/>
          <w:sz w:val="22"/>
          <w:szCs w:val="22"/>
        </w:rPr>
        <w:t>CE: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Data da verificação: </w:t>
      </w:r>
      <w:r>
        <w:rPr>
          <w:rFonts w:ascii="Arial" w:hAnsi="Arial" w:cs="Arial"/>
          <w:color w:val="000000"/>
          <w:sz w:val="22"/>
          <w:szCs w:val="22"/>
        </w:rPr>
        <w:t>__/___/___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Localidade/Endereço da Fiscalização realizada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D5D82" w:rsidRDefault="00673E0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Nome do Responsável pela Fiscalização:</w:t>
      </w:r>
    </w:p>
    <w:p w:rsidR="008D5D82" w:rsidRDefault="00673E0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Órgão a que pertence:</w:t>
      </w:r>
    </w:p>
    <w:p w:rsidR="008D5D82" w:rsidRDefault="008D5D82">
      <w:pPr>
        <w:spacing w:after="240"/>
      </w:pPr>
    </w:p>
    <w:p w:rsidR="008D5D82" w:rsidRDefault="00673E02">
      <w:pPr>
        <w:pStyle w:val="NormalWeb"/>
        <w:spacing w:before="0" w:beforeAutospacing="0" w:after="120" w:afterAutospacing="0" w:line="360" w:lineRule="auto"/>
        <w:ind w:firstLine="851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relação ao Termo de Fomento/Termo de Colaboração celebrado entre 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[nome da Associação / Cooper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ativa]</w:t>
      </w:r>
      <w:r>
        <w:rPr>
          <w:rFonts w:ascii="Arial" w:hAnsi="Arial" w:cs="Arial"/>
          <w:color w:val="000000"/>
          <w:sz w:val="22"/>
          <w:szCs w:val="22"/>
        </w:rPr>
        <w:t xml:space="preserve"> e a Secretaria da Agricultura e do Abastecimento do Paraná, comprovamos que na data ___/___/___, foi feita e entrega e recebimento definitivo da obra conforme Termo de Aceite Definitivo da Obra emitido e assinado pelos devidos responsáveis legais (fiscal </w:t>
      </w:r>
      <w:r>
        <w:rPr>
          <w:rFonts w:ascii="Arial" w:hAnsi="Arial" w:cs="Arial"/>
          <w:color w:val="000000"/>
          <w:sz w:val="22"/>
          <w:szCs w:val="22"/>
        </w:rPr>
        <w:t>da obra, presidente da Associação/Cooperativa e responsável técnico da empreiteira contratada).</w:t>
      </w:r>
    </w:p>
    <w:p w:rsidR="008D5D82" w:rsidRDefault="00673E02">
      <w:pPr>
        <w:spacing w:after="240"/>
      </w:pPr>
      <w:r>
        <w:br/>
      </w:r>
      <w:r>
        <w:br/>
      </w:r>
      <w:r>
        <w:br/>
      </w:r>
    </w:p>
    <w:p w:rsidR="008D5D82" w:rsidRDefault="00673E02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8D5D82" w:rsidRDefault="00673E02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 do Fiscal</w:t>
      </w:r>
    </w:p>
    <w:p w:rsidR="008D5D82" w:rsidRDefault="008D5D82"/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02" w:rsidRDefault="00673E02">
      <w:pPr>
        <w:spacing w:line="240" w:lineRule="auto"/>
      </w:pPr>
      <w:r>
        <w:separator/>
      </w:r>
    </w:p>
  </w:endnote>
  <w:endnote w:type="continuationSeparator" w:id="0">
    <w:p w:rsidR="00673E02" w:rsidRDefault="00673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02" w:rsidRDefault="00673E02">
      <w:pPr>
        <w:spacing w:line="240" w:lineRule="auto"/>
      </w:pPr>
      <w:r>
        <w:separator/>
      </w:r>
    </w:p>
  </w:footnote>
  <w:footnote w:type="continuationSeparator" w:id="0">
    <w:p w:rsidR="00673E02" w:rsidRDefault="00673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673E0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75">
          <w:rPr>
            <w:noProof/>
          </w:rPr>
          <w:t>1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196C83"/>
    <w:rsid w:val="003A6FDA"/>
    <w:rsid w:val="00673E02"/>
    <w:rsid w:val="00794B93"/>
    <w:rsid w:val="008D5D82"/>
    <w:rsid w:val="00C37675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08AB-CCD2-4995-BB18-8E64BAFE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2023-05-17T19:39:00Z</dcterms:created>
  <dcterms:modified xsi:type="dcterms:W3CDTF">2023-05-17T19:39:00Z</dcterms:modified>
</cp:coreProperties>
</file>