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tandard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DECLARAÇÃO</w:t>
      </w:r>
    </w:p>
    <w:p>
      <w:pPr>
        <w:pStyle w:val="Standard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Eu, [Nome Completo], brasileiro, </w:t>
      </w:r>
      <w:r>
        <w:rPr>
          <w:rFonts w:ascii="Arial" w:hAnsi="Arial"/>
        </w:rPr>
        <w:t>[</w:t>
      </w:r>
      <w:r>
        <w:rPr>
          <w:rFonts w:ascii="Arial" w:hAnsi="Arial"/>
        </w:rPr>
        <w:t>Estado Civil</w:t>
      </w:r>
      <w:r>
        <w:rPr>
          <w:rFonts w:ascii="Arial" w:hAnsi="Arial"/>
        </w:rPr>
        <w:t>]</w:t>
      </w:r>
      <w:r>
        <w:rPr>
          <w:rFonts w:ascii="Arial" w:hAnsi="Arial"/>
        </w:rPr>
        <w:t xml:space="preserve">, portador da Carteira de Identidade n° [Número da Identidade] e CPF n° [Número do CPF], no exercício do cargo de Chefe do Poder Executivo do Município de [Nome do Município]– PR, inscrito no CNPJ sob o n° [Número do CNPJ], DECLARO, sob responsabilidade civil e criminal, que a Pavimentação com [Descrição da Pavimentação], localizada no trecho [Localização Específica da Pavimentação], cujo projeto foi concluído há mais de 5 (cinco) anos, declaro que, no momento, não existem impedimentos de ordem legal, visando evitar possíveis </w:t>
      </w:r>
      <w:bookmarkStart w:id="0" w:name="_GoBack"/>
      <w:bookmarkEnd w:id="0"/>
      <w:r>
        <w:rPr>
          <w:rFonts w:ascii="Arial" w:hAnsi="Arial"/>
        </w:rPr>
        <w:t>problemas futuros.</w:t>
      </w:r>
    </w:p>
    <w:p>
      <w:pPr>
        <w:pStyle w:val="Standard"/>
        <w:jc w:val="both"/>
        <w:rPr>
          <w:rFonts w:ascii="Arial" w:hAnsi="Arial"/>
        </w:rPr>
      </w:pPr>
    </w:p>
    <w:p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Anexo </w:t>
      </w:r>
      <w:r>
        <w:rPr>
          <w:rFonts w:ascii="Arial" w:hAnsi="Arial"/>
          <w:b/>
        </w:rPr>
        <w:t>termo de recebimento da obra</w:t>
      </w:r>
      <w:r>
        <w:rPr>
          <w:rFonts w:ascii="Arial" w:hAnsi="Arial"/>
        </w:rPr>
        <w:t xml:space="preserve"> emitido pelo municipio para a empresa que executou o projeto.</w:t>
      </w:r>
    </w:p>
    <w:p>
      <w:pPr>
        <w:pStyle w:val="Standard"/>
        <w:spacing w:line="360" w:lineRule="auto"/>
        <w:jc w:val="both"/>
        <w:rPr>
          <w:rFonts w:ascii="Arial" w:hAnsi="Arial"/>
        </w:rPr>
      </w:pPr>
    </w:p>
    <w:p>
      <w:pPr>
        <w:pStyle w:val="Standard"/>
        <w:spacing w:line="360" w:lineRule="auto"/>
        <w:jc w:val="both"/>
        <w:rPr>
          <w:rFonts w:ascii="Arial" w:hAnsi="Arial"/>
        </w:rPr>
      </w:pPr>
    </w:p>
    <w:p>
      <w:pPr>
        <w:jc w:val="both"/>
        <w:rPr>
          <w:rFonts w:hint="eastAsia"/>
        </w:rPr>
      </w:pPr>
      <w:r>
        <w:rPr>
          <w:rFonts w:ascii="Arial" w:hAnsi="Arial"/>
          <w:b/>
          <w:i/>
        </w:rPr>
        <w:t>Lei Federal 10.406/2022</w:t>
      </w:r>
      <w:r>
        <w:rPr>
          <w:rFonts w:ascii="Arial" w:hAnsi="Arial"/>
          <w:i/>
        </w:rPr>
        <w:t xml:space="preserve"> que instituiu o código civil </w:t>
      </w:r>
      <w:r>
        <w:rPr>
          <w:rFonts w:ascii="Arial" w:hAnsi="Arial"/>
          <w:b/>
          <w:i/>
        </w:rPr>
        <w:t xml:space="preserve">em seu CAPÍTULO VIII </w:t>
      </w:r>
      <w:r>
        <w:rPr>
          <w:rFonts w:ascii="Arial" w:hAnsi="Arial"/>
          <w:b/>
          <w:i/>
        </w:rPr>
        <w:br/>
        <w:t>Da Empreitada artigo 618</w:t>
      </w:r>
      <w:r>
        <w:rPr>
          <w:rFonts w:ascii="Arial" w:hAnsi="Arial"/>
          <w:i/>
        </w:rPr>
        <w:t>: Nos contratos com empreitada de edifícios e outras construções consideráveis, o empreiteiro de materiais e execução responderá, durante o prazo irredutível de 05 anos, pela solidez e segurança do trabalho, assim em razão dos materiais, como o solo.</w:t>
      </w:r>
    </w:p>
    <w:p>
      <w:pPr>
        <w:jc w:val="both"/>
        <w:rPr>
          <w:rFonts w:hint="eastAsia"/>
        </w:rPr>
      </w:pPr>
      <w:r>
        <w:rPr>
          <w:rFonts w:ascii="Arial" w:hAnsi="Arial"/>
          <w:b/>
          <w:i/>
        </w:rPr>
        <w:t xml:space="preserve">Parágrafo único: </w:t>
      </w:r>
      <w:r>
        <w:rPr>
          <w:rFonts w:ascii="Arial" w:hAnsi="Arial"/>
          <w:i/>
        </w:rPr>
        <w:t>Decaíra do direito assegurado neste artigo o dono da obra que não propuser a ação contra o empreiteiro, nos 180 dias seguintes ao aparecimento do vicio ou defeito.</w:t>
      </w:r>
    </w:p>
    <w:p>
      <w:pPr>
        <w:jc w:val="both"/>
        <w:rPr>
          <w:rFonts w:ascii="Arial" w:hAnsi="Arial"/>
        </w:rPr>
      </w:pPr>
    </w:p>
    <w:p>
      <w:pPr>
        <w:pStyle w:val="Standard"/>
        <w:jc w:val="center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Município, ... de .................. de 20....</w:t>
      </w:r>
    </w:p>
    <w:p>
      <w:pPr>
        <w:pStyle w:val="Standard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rPr>
          <w:rFonts w:ascii="Arial" w:hAnsi="Arial"/>
        </w:rPr>
      </w:pP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Prefeito Municipal</w:t>
      </w:r>
    </w:p>
    <w:p>
      <w:pPr>
        <w:pStyle w:val="Standard"/>
        <w:jc w:val="center"/>
        <w:rPr>
          <w:rFonts w:ascii="Arial" w:hAnsi="Arial"/>
        </w:rPr>
      </w:pPr>
    </w:p>
    <w:sectPr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hint="eastAsia"/>
        </w:rPr>
      </w:pPr>
      <w:r>
        <w:separator/>
      </w:r>
    </w:p>
  </w:endnote>
  <w:endnote w:type="continuationSeparator" w:id="0">
    <w:p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tabs>
        <w:tab w:val="clear" w:pos="4252"/>
        <w:tab w:val="clear" w:pos="8504"/>
        <w:tab w:val="left" w:pos="3015"/>
      </w:tabs>
      <w:rPr>
        <w:rFonts w:hint="eastAsia"/>
      </w:rPr>
    </w:pPr>
    <w:r>
      <w:t>PAPEL TIMBRADO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rPr>
        <w:rFonts w:hint="eastAsia"/>
      </w:rPr>
    </w:pPr>
    <w:r>
      <w:rPr>
        <w:rFonts w:hint="eastAsi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565798" o:spid="_x0000_s2049" type="#_x0000_t136" style="position:absolute;margin-left:0;margin-top:0;width:494.15pt;height:185.3pt;rotation:-2949109fd;z-index:-251658752;visibility:visible;mso-wrap-style:none;mso-position-horizontal:center;mso-position-horizontal-relative:margin;mso-position-vertical:center;mso-position-vertical-relative:margin;v-text-anchor:top-center" fillcolor="#aeaaaa" stroked="f">
          <v:textpath style="font-family:&quot;Calibri&quot;;font-size:18pt;v-text-align:left" trim="t" string="EXEMPLO"/>
          <w10:wrap anchorx="margin" anchory="margin"/>
        </v:shape>
      </w:pict>
    </w:r>
    <w:r>
      <w:t>PAPEL TIMBRADO DO MUNCIPIO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BF90FCB-B61C-4BBC-8400-6366B3C9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pPr>
      <w:suppressAutoHyphens w:val="0"/>
      <w:spacing w:after="160" w:line="25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Cesar Wosniacki</dc:creator>
  <cp:lastModifiedBy>Marcio da Silva</cp:lastModifiedBy>
  <cp:revision>3</cp:revision>
  <cp:lastPrinted>2024-05-23T18:01:00Z</cp:lastPrinted>
  <dcterms:created xsi:type="dcterms:W3CDTF">2024-05-28T17:01:00Z</dcterms:created>
  <dcterms:modified xsi:type="dcterms:W3CDTF">2024-05-28T17:10:00Z</dcterms:modified>
</cp:coreProperties>
</file>