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line="360" w:lineRule="auto"/>
        <w:jc w:val="center"/>
        <w:outlineLvl w:val="0"/>
        <w:rPr>
          <w:rFonts w:ascii="Verdana" w:eastAsia="Bitstream Vera Sans" w:hAnsi="Verdana" w:cs="Arial"/>
          <w:b/>
          <w:caps/>
          <w:kern w:val="2"/>
          <w:sz w:val="24"/>
          <w:szCs w:val="24"/>
        </w:rPr>
      </w:pPr>
      <w:bookmarkStart w:id="0" w:name="_GoBack"/>
      <w:bookmarkEnd w:id="0"/>
      <w:r>
        <w:rPr>
          <w:rFonts w:ascii="Verdana" w:eastAsia="Bitstream Vera Sans" w:hAnsi="Verdana" w:cs="Arial"/>
          <w:b/>
          <w:caps/>
          <w:kern w:val="2"/>
          <w:sz w:val="24"/>
          <w:szCs w:val="24"/>
        </w:rPr>
        <w:t>PLANO DE TRABALHO – PPMC III</w:t>
      </w:r>
    </w:p>
    <w:p>
      <w:pPr>
        <w:widowControl w:val="0"/>
        <w:spacing w:line="360" w:lineRule="auto"/>
        <w:jc w:val="center"/>
        <w:outlineLvl w:val="0"/>
        <w:rPr>
          <w:rFonts w:ascii="Verdana" w:eastAsia="Bitstream Vera Sans" w:hAnsi="Verdana" w:cs="Arial"/>
          <w:b/>
          <w:caps/>
          <w:kern w:val="2"/>
          <w:sz w:val="24"/>
          <w:szCs w:val="24"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0"/>
        <w:gridCol w:w="1338"/>
        <w:gridCol w:w="1496"/>
        <w:gridCol w:w="65"/>
        <w:gridCol w:w="830"/>
        <w:gridCol w:w="1115"/>
        <w:gridCol w:w="2804"/>
      </w:tblGrid>
      <w:tr>
        <w:trPr>
          <w:trHeight w:hRule="exact" w:val="369"/>
          <w:jc w:val="center"/>
        </w:trPr>
        <w:tc>
          <w:tcPr>
            <w:tcW w:w="4992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 PARTÍCIPES</w:t>
            </w:r>
          </w:p>
        </w:tc>
      </w:tr>
      <w:tr>
        <w:trPr>
          <w:trHeight w:hRule="exact" w:val="432"/>
          <w:jc w:val="center"/>
        </w:trPr>
        <w:tc>
          <w:tcPr>
            <w:tcW w:w="3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1.1 CONCEDENTE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</w:tr>
      <w:tr>
        <w:trPr>
          <w:trHeight w:hRule="exact" w:val="579"/>
          <w:jc w:val="center"/>
        </w:trPr>
        <w:tc>
          <w:tcPr>
            <w:tcW w:w="3544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Secretaria de Estado da Agricultura e do Abastecimento do Paraná</w:t>
            </w:r>
          </w:p>
        </w:tc>
        <w:tc>
          <w:tcPr>
            <w:tcW w:w="14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</w:rPr>
              <w:t>76.416.957/0001-85</w:t>
            </w:r>
          </w:p>
        </w:tc>
      </w:tr>
      <w:tr>
        <w:trPr>
          <w:trHeight w:hRule="exact" w:val="369"/>
          <w:jc w:val="center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>
        <w:trPr>
          <w:trHeight w:hRule="exact" w:val="620"/>
          <w:jc w:val="center"/>
        </w:trPr>
        <w:tc>
          <w:tcPr>
            <w:tcW w:w="17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Rua dos Funcionários, 1559</w:t>
            </w:r>
          </w:p>
        </w:tc>
        <w:tc>
          <w:tcPr>
            <w:tcW w:w="12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Curitiba - PR</w:t>
            </w:r>
          </w:p>
        </w:tc>
        <w:tc>
          <w:tcPr>
            <w:tcW w:w="20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</w:rPr>
              <w:t>80.035-050</w:t>
            </w:r>
          </w:p>
        </w:tc>
      </w:tr>
      <w:tr>
        <w:trPr>
          <w:trHeight w:hRule="exact" w:val="369"/>
          <w:jc w:val="center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E-MAIL/CONTATO</w:t>
            </w:r>
          </w:p>
        </w:tc>
      </w:tr>
      <w:tr>
        <w:trPr>
          <w:trHeight w:hRule="exact" w:val="640"/>
          <w:jc w:val="center"/>
        </w:trPr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Cs/>
              </w:rPr>
              <w:t>(41) 3313 - 4000</w:t>
            </w:r>
          </w:p>
        </w:tc>
        <w:tc>
          <w:tcPr>
            <w:tcW w:w="1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www.agricultura.pr.gov.br</w:t>
            </w:r>
          </w:p>
        </w:tc>
        <w:tc>
          <w:tcPr>
            <w:tcW w:w="24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https://www.agricultura.pr.gov.br/Fale-com-SEAB</w:t>
            </w:r>
          </w:p>
        </w:tc>
      </w:tr>
      <w:tr>
        <w:trPr>
          <w:trHeight w:hRule="exact" w:val="369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REPRESENTANTE LEGAL</w:t>
            </w:r>
          </w:p>
        </w:tc>
      </w:tr>
      <w:tr>
        <w:trPr>
          <w:trHeight w:hRule="exact" w:val="566"/>
          <w:jc w:val="center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Norberto Anacleto Ortigara</w:t>
            </w:r>
          </w:p>
        </w:tc>
      </w:tr>
      <w:tr>
        <w:trPr>
          <w:trHeight w:val="529"/>
          <w:jc w:val="center"/>
        </w:trPr>
        <w:tc>
          <w:tcPr>
            <w:tcW w:w="2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DECRETO DE NOMEAÇÃO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CARGO</w:t>
            </w:r>
          </w:p>
        </w:tc>
      </w:tr>
      <w:tr>
        <w:trPr>
          <w:trHeight w:val="529"/>
          <w:jc w:val="center"/>
        </w:trPr>
        <w:tc>
          <w:tcPr>
            <w:tcW w:w="2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Decreto nº 9, de 1º de janeiro de 2023</w:t>
            </w:r>
          </w:p>
        </w:tc>
        <w:tc>
          <w:tcPr>
            <w:tcW w:w="24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Secretário de Estado</w:t>
            </w:r>
          </w:p>
        </w:tc>
      </w:tr>
    </w:tbl>
    <w:p>
      <w:pPr>
        <w:widowControl w:val="0"/>
        <w:spacing w:before="28" w:after="28" w:line="280" w:lineRule="exact"/>
        <w:rPr>
          <w:rFonts w:ascii="Verdana" w:hAnsi="Verdana" w:cs="Arial"/>
          <w:b/>
          <w:bCs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3"/>
        <w:gridCol w:w="1567"/>
        <w:gridCol w:w="1223"/>
        <w:gridCol w:w="1011"/>
        <w:gridCol w:w="1385"/>
        <w:gridCol w:w="2419"/>
      </w:tblGrid>
      <w:tr>
        <w:trPr>
          <w:trHeight w:hRule="exact" w:val="369"/>
          <w:jc w:val="center"/>
        </w:trPr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1.2 CONVENENTE</w:t>
            </w: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CNPJ/MF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IPDM (IPARDES)</w:t>
            </w:r>
          </w:p>
        </w:tc>
      </w:tr>
      <w:tr>
        <w:trPr>
          <w:trHeight w:hRule="exact" w:val="512"/>
          <w:jc w:val="center"/>
        </w:trPr>
        <w:tc>
          <w:tcPr>
            <w:tcW w:w="24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ENDEREÇO</w:t>
            </w: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CIDADE/UF</w:t>
            </w: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CEP</w:t>
            </w:r>
          </w:p>
        </w:tc>
      </w:tr>
      <w:tr>
        <w:trPr>
          <w:trHeight w:hRule="exact" w:val="483"/>
          <w:jc w:val="center"/>
        </w:trPr>
        <w:tc>
          <w:tcPr>
            <w:tcW w:w="186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8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DDD/TELEFONE</w:t>
            </w:r>
          </w:p>
        </w:tc>
        <w:tc>
          <w:tcPr>
            <w:tcW w:w="19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HOME PAGE</w:t>
            </w: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E-MAIL</w:t>
            </w:r>
          </w:p>
        </w:tc>
      </w:tr>
      <w:tr>
        <w:trPr>
          <w:trHeight w:hRule="exact" w:val="632"/>
          <w:jc w:val="center"/>
        </w:trPr>
        <w:tc>
          <w:tcPr>
            <w:tcW w:w="1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9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PREFEITO MUNICIPAL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RG (LGPD*)</w:t>
            </w:r>
          </w:p>
        </w:tc>
      </w:tr>
      <w:tr>
        <w:trPr>
          <w:trHeight w:hRule="exact" w:val="482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Cs/>
              </w:rPr>
            </w:pPr>
          </w:p>
        </w:tc>
      </w:tr>
      <w:tr>
        <w:trPr>
          <w:trHeight w:hRule="exact" w:val="369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CPF (LGPD*)</w:t>
            </w: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</w:rPr>
              <w:t>E-MAI</w:t>
            </w:r>
            <w:r>
              <w:rPr>
                <w:rFonts w:ascii="Verdana" w:hAnsi="Verdana" w:cs="Arial"/>
                <w:b/>
              </w:rPr>
              <w:t>L</w:t>
            </w:r>
          </w:p>
        </w:tc>
      </w:tr>
      <w:tr>
        <w:trPr>
          <w:trHeight w:hRule="exact" w:val="481"/>
          <w:jc w:val="center"/>
        </w:trPr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spacing w:before="28" w:after="28" w:line="280" w:lineRule="exact"/>
              <w:jc w:val="center"/>
              <w:rPr>
                <w:rFonts w:ascii="Verdana" w:hAnsi="Verdana" w:cs="Arial"/>
              </w:rPr>
            </w:pPr>
          </w:p>
        </w:tc>
      </w:tr>
    </w:tbl>
    <w:p>
      <w:pPr>
        <w:rPr>
          <w:rFonts w:ascii="Verdana" w:hAnsi="Verdana" w:cs="Arial"/>
        </w:rPr>
      </w:pPr>
      <w:r>
        <w:rPr>
          <w:rFonts w:ascii="Verdana" w:hAnsi="Verdana" w:cs="Arial"/>
          <w:sz w:val="18"/>
          <w:szCs w:val="18"/>
        </w:rPr>
        <w:t>*Seguir padrão adotado pelo Município em cumprimento à LGPD</w:t>
      </w: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highlight w:val="yellow"/>
        </w:rPr>
        <w:t>Os itens destacados em amarelo são instruções que atendidas pelo Município deverão ser excluídas do Plano de Trabalho.</w:t>
      </w: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p>
      <w:pPr>
        <w:spacing w:before="28" w:after="28" w:line="280" w:lineRule="exact"/>
        <w:rPr>
          <w:rFonts w:ascii="Verdana" w:hAnsi="Verdana" w:cs="Arial"/>
          <w:b/>
          <w:bCs/>
        </w:rPr>
      </w:pPr>
    </w:p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hRule="exact" w:val="36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lastRenderedPageBreak/>
              <w:t>2 OBJETO</w:t>
            </w:r>
          </w:p>
        </w:tc>
      </w:tr>
      <w:tr>
        <w:trPr>
          <w:trHeight w:hRule="exact" w:val="350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2.1 IDENTIFICAÇÃO DO OBJETO </w:t>
            </w:r>
          </w:p>
        </w:tc>
      </w:tr>
      <w:tr>
        <w:trPr>
          <w:trHeight w:hRule="exact" w:val="2616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</w:rPr>
              <w:t xml:space="preserve">Constitui objeto deste Convênio a união de esforços dos partícipes para o desenvolvimento de ações que integram o Plano Paraná Mais Cidades III – PPMC III, voltadas ao desenvolvimento rural sustentável em proveito, prioritariamente, do incremento da agricultura familiar, mediante a aquisição de </w:t>
            </w:r>
            <w:r>
              <w:rPr>
                <w:rFonts w:ascii="Verdana" w:hAnsi="Verdana" w:cs="Arial"/>
                <w:highlight w:val="yellow"/>
              </w:rPr>
              <w:t xml:space="preserve">01 (um) trator agrícola de 100cv de 01 (uma) plantadeira de plantio direto de 7 </w:t>
            </w:r>
            <w:proofErr w:type="gramStart"/>
            <w:r>
              <w:rPr>
                <w:rFonts w:ascii="Verdana" w:hAnsi="Verdana" w:cs="Arial"/>
                <w:highlight w:val="yellow"/>
              </w:rPr>
              <w:t>linhas</w:t>
            </w:r>
            <w:r>
              <w:rPr>
                <w:rFonts w:ascii="Verdana" w:hAnsi="Verdana" w:cs="Arial"/>
              </w:rPr>
              <w:t xml:space="preserve"> ,</w:t>
            </w:r>
            <w:proofErr w:type="gramEnd"/>
            <w:r>
              <w:rPr>
                <w:rFonts w:ascii="Verdana" w:hAnsi="Verdana" w:cs="Arial"/>
              </w:rPr>
              <w:t xml:space="preserve"> visando o </w:t>
            </w:r>
            <w:r>
              <w:rPr>
                <w:rFonts w:ascii="Verdana" w:hAnsi="Verdana" w:cs="Arial"/>
                <w:highlight w:val="yellow"/>
              </w:rPr>
              <w:t>aumento da produtividade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highlight w:val="yellow"/>
              </w:rPr>
              <w:t xml:space="preserve">das explorações agropecuárias </w:t>
            </w:r>
            <w:r>
              <w:rPr>
                <w:rFonts w:ascii="Verdana" w:hAnsi="Verdana" w:cs="Arial"/>
                <w:iCs/>
                <w:highlight w:val="yellow"/>
              </w:rPr>
              <w:t xml:space="preserve"> </w:t>
            </w:r>
            <w:r>
              <w:rPr>
                <w:rFonts w:ascii="Verdana" w:hAnsi="Verdana" w:cs="Arial"/>
              </w:rPr>
              <w:t>dos agricultores familiares.</w:t>
            </w:r>
          </w:p>
          <w:p>
            <w:pPr>
              <w:spacing w:line="360" w:lineRule="auto"/>
              <w:jc w:val="both"/>
              <w:rPr>
                <w:rFonts w:ascii="Verdana" w:hAnsi="Verdana" w:cs="Arial"/>
              </w:rPr>
            </w:pPr>
          </w:p>
        </w:tc>
      </w:tr>
    </w:tbl>
    <w:p/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hRule="exact" w:val="41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3. VIGÊNCIA</w:t>
            </w:r>
          </w:p>
        </w:tc>
      </w:tr>
      <w:tr>
        <w:trPr>
          <w:trHeight w:val="69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INÍCIO: </w:t>
            </w:r>
            <w:r>
              <w:rPr>
                <w:rFonts w:ascii="Verdana" w:hAnsi="Verdana" w:cs="Arial"/>
              </w:rPr>
              <w:t>Data da publicação do TC no DIOE</w:t>
            </w:r>
          </w:p>
        </w:tc>
      </w:tr>
      <w:tr>
        <w:trPr>
          <w:trHeight w:val="698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TÉRMINO: </w:t>
            </w:r>
            <w:r>
              <w:rPr>
                <w:rFonts w:ascii="Verdana" w:hAnsi="Verdana" w:cs="Arial"/>
                <w:highlight w:val="yellow"/>
              </w:rPr>
              <w:t>24</w:t>
            </w:r>
            <w:r>
              <w:rPr>
                <w:rFonts w:ascii="Verdana" w:hAnsi="Verdana" w:cs="Arial"/>
              </w:rPr>
              <w:t xml:space="preserve"> meses da data da publicação do Termo de Convênio no DIOE</w:t>
            </w:r>
          </w:p>
        </w:tc>
      </w:tr>
    </w:tbl>
    <w:p/>
    <w:tbl>
      <w:tblPr>
        <w:tblW w:w="5000" w:type="pct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8"/>
      </w:tblGrid>
      <w:tr>
        <w:trPr>
          <w:trHeight w:val="379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28" w:after="28" w:line="280" w:lineRule="exac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 xml:space="preserve">4. JUSTIFICATIVAS PARA A CELEBRAÇÃO DO CONVÊNIO </w:t>
            </w: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(art. 681, II, do Dec. nº 10.086/22)</w:t>
            </w:r>
          </w:p>
        </w:tc>
      </w:tr>
      <w:tr>
        <w:trPr>
          <w:trHeight w:val="692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PargrafodaLista"/>
              <w:widowControl w:val="0"/>
              <w:numPr>
                <w:ilvl w:val="0"/>
                <w:numId w:val="10"/>
              </w:numPr>
              <w:ind w:left="396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 Município apresenta os seguintes indicadores de desenvolvimento socioeconômico e características gerais: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Índice Desempenho Municipal (IDM/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Ipardes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) ou IDH - posição do Município em relação à média do Estado, ...;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VBP - Principais produtos, posição do Município em relação à média do Estado, ...;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Proporção de agricultores familiares em relação ao total de agricultores do município;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Famílias do meio rural abaixo da linha de pobreza e/ou inscritas no 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CadUnico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Estrutura fundiária do município;</w:t>
            </w:r>
          </w:p>
          <w:p>
            <w:pPr>
              <w:pStyle w:val="PargrafodaLista"/>
              <w:widowControl w:val="0"/>
              <w:numPr>
                <w:ilvl w:val="0"/>
                <w:numId w:val="11"/>
              </w:numPr>
              <w:ind w:left="679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Outras ações relevantes desenvolvidas pelo Município.</w:t>
            </w:r>
          </w:p>
          <w:p>
            <w:pPr>
              <w:widowControl w:val="0"/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widowControl w:val="0"/>
              <w:numPr>
                <w:ilvl w:val="0"/>
                <w:numId w:val="10"/>
              </w:numPr>
              <w:ind w:left="396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Razões que justificam a celebração do convênio, descrever</w:t>
            </w:r>
            <w:r>
              <w:rPr>
                <w:rFonts w:ascii="Verdana" w:hAnsi="Verdana" w:cs="Arial"/>
                <w:bCs/>
                <w:i/>
                <w:iCs/>
                <w:sz w:val="18"/>
                <w:szCs w:val="18"/>
                <w:highlight w:val="yellow"/>
              </w:rPr>
              <w:t>: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o(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s) interesse(s) público(s), quer sejam, a(s) necessidade(s) da coletividade que pela soma de esforços pelas Administrações Públicas do Estado e do Município será(</w:t>
            </w:r>
            <w:proofErr w:type="spell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ão</w:t>
            </w:r>
            <w:proofErr w:type="spell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) atendido(s) ou satisfeito(s);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demonstrar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 que a </w:t>
            </w:r>
            <w:r>
              <w:rPr>
                <w:rStyle w:val="Forte"/>
                <w:rFonts w:ascii="Verdana" w:hAnsi="Verdana" w:cs="Arial"/>
                <w:b w:val="0"/>
                <w:bCs w:val="0"/>
                <w:i/>
                <w:color w:val="1F1F1F"/>
                <w:sz w:val="18"/>
                <w:szCs w:val="18"/>
                <w:highlight w:val="yellow"/>
                <w:shd w:val="clear" w:color="auto" w:fill="FFFFFF"/>
              </w:rPr>
              <w:t>implementação do Projeto Técnico se alinha aos objetivos do Programa ou ação específica estadual ou municipal</w:t>
            </w: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;</w:t>
            </w:r>
          </w:p>
          <w:p>
            <w:pPr>
              <w:pStyle w:val="PargrafodaLista"/>
              <w:widowControl w:val="0"/>
              <w:numPr>
                <w:ilvl w:val="0"/>
                <w:numId w:val="21"/>
              </w:numPr>
              <w:ind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</w:pPr>
            <w:proofErr w:type="gramStart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o(</w:t>
            </w:r>
            <w:proofErr w:type="gramEnd"/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 xml:space="preserve">s) problema(s) de interesse público a ser(em) resolvido(s); </w:t>
            </w:r>
          </w:p>
          <w:p>
            <w:pPr>
              <w:widowControl w:val="0"/>
              <w:ind w:left="254" w:right="118"/>
              <w:jc w:val="both"/>
              <w:rPr>
                <w:rFonts w:ascii="Verdana" w:hAnsi="Verdana" w:cs="Arial"/>
                <w:bCs/>
                <w:i/>
                <w:sz w:val="18"/>
                <w:szCs w:val="18"/>
              </w:rPr>
            </w:pPr>
          </w:p>
          <w:p>
            <w:pPr>
              <w:widowControl w:val="0"/>
              <w:ind w:left="254" w:right="118"/>
              <w:jc w:val="both"/>
              <w:rPr>
                <w:rFonts w:ascii="Verdana" w:hAnsi="Verdana" w:cs="Arial"/>
              </w:rPr>
            </w:pPr>
          </w:p>
        </w:tc>
      </w:tr>
    </w:tbl>
    <w:p>
      <w:pPr>
        <w:rPr>
          <w:rFonts w:ascii="Verdana" w:hAnsi="Verdana"/>
        </w:rPr>
        <w:sectPr>
          <w:headerReference w:type="default" r:id="rId8"/>
          <w:footerReference w:type="default" r:id="rId9"/>
          <w:pgSz w:w="11906" w:h="16838"/>
          <w:pgMar w:top="1418" w:right="1134" w:bottom="1656" w:left="1134" w:header="0" w:footer="964" w:gutter="0"/>
          <w:cols w:space="720"/>
          <w:formProt w:val="0"/>
          <w:docGrid w:linePitch="360" w:charSpace="38502"/>
        </w:sect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62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Cs w:val="16"/>
              </w:rPr>
            </w:pPr>
            <w:r>
              <w:rPr>
                <w:rFonts w:ascii="Verdana" w:hAnsi="Verdana" w:cs="Arial"/>
                <w:b/>
                <w:sz w:val="22"/>
                <w:szCs w:val="16"/>
              </w:rPr>
              <w:lastRenderedPageBreak/>
              <w:t xml:space="preserve">5. METAS </w:t>
            </w:r>
            <w:r>
              <w:rPr>
                <w:rFonts w:ascii="Verdana" w:hAnsi="Verdana" w:cs="Arial"/>
                <w:sz w:val="14"/>
                <w:szCs w:val="16"/>
              </w:rPr>
              <w:t>(acrescentar quantas metas forem necessárias para a execução do objeto)</w:t>
            </w:r>
          </w:p>
        </w:tc>
      </w:tr>
      <w:tr>
        <w:trPr>
          <w:trHeight w:val="427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5.1. META 1 – </w:t>
            </w:r>
            <w:r>
              <w:rPr>
                <w:rFonts w:ascii="Verdana" w:hAnsi="Verdana" w:cs="Arial"/>
                <w:bCs/>
                <w:iCs/>
                <w:highlight w:val="yellow"/>
              </w:rPr>
              <w:t xml:space="preserve">Elevar a produtividade das explorações agrícolas </w:t>
            </w:r>
            <w:proofErr w:type="spellStart"/>
            <w:r>
              <w:rPr>
                <w:rFonts w:ascii="Verdana" w:hAnsi="Verdana" w:cs="Arial"/>
                <w:bCs/>
                <w:iCs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bCs/>
                <w:iCs/>
                <w:highlight w:val="yellow"/>
              </w:rPr>
              <w:t xml:space="preserve"> .....%</w:t>
            </w:r>
          </w:p>
        </w:tc>
      </w:tr>
      <w:tr>
        <w:trPr>
          <w:trHeight w:val="414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5.2. DESCRIÇÃO DA META</w:t>
            </w:r>
          </w:p>
        </w:tc>
      </w:tr>
      <w:tr>
        <w:trPr>
          <w:trHeight w:val="788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Por meio de práticas mecânicas mais eficientes e sustentáveis, promover a elevação da </w:t>
            </w:r>
            <w:r>
              <w:rPr>
                <w:rFonts w:ascii="Verdana" w:hAnsi="Verdana" w:cs="Arial"/>
                <w:sz w:val="18"/>
                <w:szCs w:val="18"/>
                <w:highlight w:val="yellow"/>
                <w:u w:val="single"/>
              </w:rPr>
              <w:t>produtividade (a) ou rentabilidade (b)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;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Ou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Por meio de práticas mecânicas mais eficientes e sustentáveis e com menor custo ao agricultor, promover a redução no custo de produção.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>
            <w:pPr>
              <w:shd w:val="clear" w:color="auto" w:fill="FFFFFF"/>
              <w:suppressAutoHyphens w:val="0"/>
              <w:spacing w:line="276" w:lineRule="auto"/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Neste item devem ser considerados quais são os problemas que a parceria entre as administrações públicas estadual e municipal pretendem resolver?</w:t>
            </w:r>
          </w:p>
          <w:p>
            <w:pPr>
              <w:shd w:val="clear" w:color="auto" w:fill="FFFFFF"/>
              <w:suppressAutoHyphens w:val="0"/>
              <w:spacing w:line="276" w:lineRule="auto"/>
              <w:rPr>
                <w:rFonts w:ascii="Verdana" w:hAnsi="Verdana" w:cs="Arial"/>
                <w:i/>
                <w:color w:val="1F1F1F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No exemplo do trator e plantadeira: Erosão do solo agrícola, assoreamento de fontes de água e rios, baixa resistência das plantas em veranicos (compactação e baixo teor de matéria orgânica) e alto custo de aquisição de tratores e plantadeiras de plantio direto,</w:t>
            </w:r>
            <w:r>
              <w:rPr>
                <w:i/>
                <w:highlight w:val="yellow"/>
              </w:rPr>
              <w:t xml:space="preserve"> </w:t>
            </w:r>
            <w:r>
              <w:rPr>
                <w:rFonts w:ascii="Verdana" w:hAnsi="Verdana" w:cs="Arial"/>
                <w:i/>
                <w:color w:val="1F1F1F"/>
                <w:sz w:val="18"/>
                <w:szCs w:val="18"/>
                <w:highlight w:val="yellow"/>
                <w:lang w:eastAsia="pt-BR"/>
              </w:rPr>
              <w:t>reduzindo a produção e a produtividade e, por conseguinte, o VPB do Município e a atividade econômica local?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</w:rPr>
              <w:t>5.3. LOCALIZAÇÃO</w:t>
            </w: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bCs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,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50</w:t>
            </w:r>
            <w:r>
              <w:rPr>
                <w:rFonts w:ascii="Verdana" w:hAnsi="Verdana" w:cs="Arial"/>
                <w:bCs/>
                <w:iCs/>
                <w:sz w:val="18"/>
                <w:szCs w:val="18"/>
              </w:rPr>
              <w:t xml:space="preserve"> agricultores familiares da comunidade </w:t>
            </w:r>
            <w:r>
              <w:rPr>
                <w:rFonts w:ascii="Verdana" w:hAnsi="Verdana" w:cs="Arial"/>
                <w:bCs/>
                <w:iCs/>
                <w:sz w:val="18"/>
                <w:szCs w:val="18"/>
                <w:highlight w:val="yellow"/>
              </w:rPr>
              <w:t>...............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793"/>
        <w:gridCol w:w="1794"/>
        <w:gridCol w:w="1794"/>
      </w:tblGrid>
      <w:tr>
        <w:trPr>
          <w:trHeight w:val="423"/>
          <w:jc w:val="center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</w:rPr>
              <w:t>5.4. BENEFICIÁRIOS</w:t>
            </w:r>
          </w:p>
        </w:tc>
      </w:tr>
      <w:tr>
        <w:trPr>
          <w:trHeight w:val="267"/>
          <w:jc w:val="center"/>
        </w:trPr>
        <w:tc>
          <w:tcPr>
            <w:tcW w:w="4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DESCRIÇÃO</w:t>
            </w:r>
          </w:p>
        </w:tc>
        <w:tc>
          <w:tcPr>
            <w:tcW w:w="5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  <w:lang w:eastAsia="pt-BR"/>
              </w:rPr>
              <w:t>QUANTIDADE</w:t>
            </w:r>
          </w:p>
        </w:tc>
      </w:tr>
      <w:tr>
        <w:trPr>
          <w:trHeight w:val="309"/>
          <w:jc w:val="center"/>
        </w:trPr>
        <w:tc>
          <w:tcPr>
            <w:tcW w:w="4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tabs>
                <w:tab w:val="left" w:pos="720"/>
              </w:tabs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DIRETOS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INDIRETOS*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16"/>
                <w:szCs w:val="16"/>
              </w:rPr>
              <w:t>TOTAL</w:t>
            </w:r>
          </w:p>
        </w:tc>
      </w:tr>
      <w:tr>
        <w:trPr>
          <w:trHeight w:val="734"/>
          <w:jc w:val="center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720"/>
              </w:tabs>
              <w:rPr>
                <w:rFonts w:ascii="Verdana" w:hAnsi="Verdana" w:cs="Arial"/>
                <w:highlight w:val="yellow"/>
              </w:rPr>
            </w:pPr>
            <w:r>
              <w:rPr>
                <w:rFonts w:ascii="Verdana" w:eastAsia="Arial" w:hAnsi="Verdana" w:cs="Arial"/>
                <w:highlight w:val="yellow"/>
              </w:rPr>
              <w:t>Agricultores familiares que exploram as cadeias produtivas de feijão, arroz, oleícolas e fruticultura, das comunidades de 3 Pinheiros, Invernada e Beira Linha, previamente selecionados pelo Conselho Municipal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150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450</w:t>
            </w:r>
          </w:p>
        </w:tc>
        <w:tc>
          <w:tcPr>
            <w:tcW w:w="17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highlight w:val="yellow"/>
                <w:lang w:eastAsia="pt-BR"/>
              </w:rPr>
            </w:pPr>
            <w:r>
              <w:rPr>
                <w:rFonts w:ascii="Verdana" w:hAnsi="Verdana" w:cs="Arial"/>
                <w:highlight w:val="yellow"/>
                <w:lang w:eastAsia="pt-BR"/>
              </w:rPr>
              <w:t>600</w:t>
            </w:r>
          </w:p>
        </w:tc>
      </w:tr>
      <w:tr>
        <w:trPr>
          <w:trHeight w:val="141"/>
          <w:jc w:val="center"/>
        </w:trPr>
        <w:tc>
          <w:tcPr>
            <w:tcW w:w="103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tabs>
                <w:tab w:val="left" w:pos="345"/>
              </w:tabs>
              <w:ind w:right="284"/>
              <w:jc w:val="both"/>
              <w:rPr>
                <w:rFonts w:ascii="Verdana" w:eastAsia="Arial" w:hAnsi="Verdana" w:cs="Arial"/>
                <w:sz w:val="14"/>
                <w:szCs w:val="14"/>
              </w:rPr>
            </w:pPr>
            <w:r>
              <w:rPr>
                <w:rFonts w:ascii="Verdana" w:eastAsia="Arial" w:hAnsi="Verdana" w:cs="Arial"/>
                <w:sz w:val="14"/>
                <w:szCs w:val="14"/>
              </w:rPr>
              <w:t xml:space="preserve">* Beneficiários indiretos são </w:t>
            </w:r>
            <w:r>
              <w:rPr>
                <w:rFonts w:ascii="Verdana" w:eastAsia="Arial" w:hAnsi="Verdana" w:cs="Arial"/>
                <w:i/>
                <w:iCs/>
                <w:sz w:val="14"/>
                <w:szCs w:val="14"/>
                <w:u w:val="words"/>
              </w:rPr>
              <w:t xml:space="preserve">todas as pessoas </w:t>
            </w:r>
            <w:r>
              <w:rPr>
                <w:rFonts w:ascii="Verdana" w:eastAsia="Arial" w:hAnsi="Verdana" w:cs="Arial"/>
                <w:i/>
                <w:iCs/>
                <w:sz w:val="14"/>
                <w:szCs w:val="14"/>
              </w:rPr>
              <w:t>b</w:t>
            </w:r>
            <w:r>
              <w:rPr>
                <w:rFonts w:ascii="Verdana" w:eastAsia="Arial" w:hAnsi="Verdana" w:cs="Arial"/>
                <w:sz w:val="14"/>
                <w:szCs w:val="14"/>
              </w:rPr>
              <w:t xml:space="preserve">eneficiadas pelos </w:t>
            </w:r>
            <w:r>
              <w:rPr>
                <w:rFonts w:ascii="Verdana" w:eastAsia="Arial" w:hAnsi="Verdana" w:cs="Arial"/>
                <w:sz w:val="14"/>
                <w:szCs w:val="14"/>
                <w:u w:val="single"/>
              </w:rPr>
              <w:t>impactos</w:t>
            </w:r>
            <w:r>
              <w:rPr>
                <w:rFonts w:ascii="Verdana" w:eastAsia="Arial" w:hAnsi="Verdana" w:cs="Arial"/>
                <w:sz w:val="14"/>
                <w:szCs w:val="14"/>
              </w:rPr>
              <w:t xml:space="preserve"> positivos do projeto.</w:t>
            </w:r>
          </w:p>
        </w:tc>
      </w:tr>
    </w:tbl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34"/>
        <w:gridCol w:w="1590"/>
        <w:gridCol w:w="3182"/>
        <w:gridCol w:w="1294"/>
        <w:gridCol w:w="992"/>
        <w:gridCol w:w="1274"/>
        <w:gridCol w:w="1272"/>
      </w:tblGrid>
      <w:tr>
        <w:trPr>
          <w:trHeight w:val="386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>
            <w:pPr>
              <w:suppressAutoHyphens w:val="0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5.5. DETALHAMENTO DAS DESPESAS</w:t>
            </w:r>
          </w:p>
        </w:tc>
      </w:tr>
      <w:tr>
        <w:trPr>
          <w:trHeight w:val="851"/>
          <w:jc w:val="center"/>
        </w:trPr>
        <w:tc>
          <w:tcPr>
            <w:tcW w:w="355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769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NATUREZA DA DESPESA</w:t>
            </w:r>
          </w:p>
          <w:p>
            <w:pPr>
              <w:widowControl w:val="0"/>
              <w:jc w:val="center"/>
              <w:rPr>
                <w:rFonts w:ascii="Verdana" w:hAnsi="Verdana" w:cs="Arial"/>
                <w:bCs/>
                <w:sz w:val="14"/>
                <w:szCs w:val="14"/>
              </w:rPr>
            </w:pPr>
            <w:r>
              <w:rPr>
                <w:rFonts w:ascii="Verdana" w:hAnsi="Verdana" w:cs="Arial"/>
                <w:bCs/>
                <w:sz w:val="14"/>
                <w:szCs w:val="14"/>
              </w:rPr>
              <w:t>(código orçam.)</w:t>
            </w:r>
          </w:p>
        </w:tc>
        <w:tc>
          <w:tcPr>
            <w:tcW w:w="1539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480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QTDE</w:t>
            </w:r>
          </w:p>
        </w:tc>
        <w:tc>
          <w:tcPr>
            <w:tcW w:w="616" w:type="pct"/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VALOR UNITÁRIO</w:t>
            </w:r>
            <w:r>
              <w:rPr>
                <w:rStyle w:val="ncoradanotaderodap"/>
                <w:rFonts w:ascii="Verdana" w:hAnsi="Verdana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615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VALOR TOTAL</w:t>
            </w:r>
          </w:p>
          <w:p>
            <w:pPr>
              <w:suppressAutoHyphens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(R$)</w:t>
            </w:r>
          </w:p>
        </w:tc>
      </w:tr>
      <w:tr>
        <w:trPr>
          <w:trHeight w:val="362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1</w:t>
            </w:r>
          </w:p>
        </w:tc>
        <w:tc>
          <w:tcPr>
            <w:tcW w:w="76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44.90.52.40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Aquisição de plantadeira PD ...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Und</w:t>
            </w:r>
            <w:proofErr w:type="spellEnd"/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75.000,00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75.000,00</w:t>
            </w:r>
          </w:p>
        </w:tc>
      </w:tr>
      <w:tr>
        <w:trPr>
          <w:trHeight w:val="269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2</w:t>
            </w:r>
          </w:p>
        </w:tc>
        <w:tc>
          <w:tcPr>
            <w:tcW w:w="769" w:type="pct"/>
            <w:shd w:val="clear" w:color="auto" w:fill="auto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44.90.52.40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Aquisição de um trator ...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Und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350.000,00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350.000,00</w:t>
            </w:r>
          </w:p>
        </w:tc>
      </w:tr>
      <w:tr>
        <w:trPr>
          <w:trHeight w:val="359"/>
          <w:jc w:val="center"/>
        </w:trPr>
        <w:tc>
          <w:tcPr>
            <w:tcW w:w="35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ind w:left="-120"/>
              <w:jc w:val="center"/>
              <w:rPr>
                <w:rFonts w:ascii="Verdana" w:hAnsi="Verdana" w:cs="Arial"/>
                <w:sz w:val="14"/>
                <w:szCs w:val="16"/>
              </w:rPr>
            </w:pPr>
            <w:r>
              <w:rPr>
                <w:rFonts w:ascii="Verdana" w:hAnsi="Verdana" w:cs="Arial"/>
                <w:sz w:val="14"/>
                <w:szCs w:val="16"/>
              </w:rPr>
              <w:t>3</w:t>
            </w:r>
          </w:p>
        </w:tc>
        <w:tc>
          <w:tcPr>
            <w:tcW w:w="769" w:type="pct"/>
            <w:shd w:val="clear" w:color="auto" w:fill="auto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44.90.52.52</w:t>
            </w:r>
          </w:p>
        </w:tc>
        <w:tc>
          <w:tcPr>
            <w:tcW w:w="1539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Veículo ...</w:t>
            </w:r>
          </w:p>
        </w:tc>
        <w:tc>
          <w:tcPr>
            <w:tcW w:w="62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Und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100.000,00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100.000,00</w:t>
            </w:r>
          </w:p>
        </w:tc>
      </w:tr>
      <w:tr>
        <w:trPr>
          <w:trHeight w:val="416"/>
          <w:jc w:val="center"/>
        </w:trPr>
        <w:tc>
          <w:tcPr>
            <w:tcW w:w="3289" w:type="pct"/>
            <w:gridSpan w:val="4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TOTAL</w:t>
            </w:r>
          </w:p>
        </w:tc>
        <w:tc>
          <w:tcPr>
            <w:tcW w:w="480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3</w:t>
            </w:r>
          </w:p>
        </w:tc>
        <w:tc>
          <w:tcPr>
            <w:tcW w:w="616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525.000,00</w:t>
            </w:r>
          </w:p>
        </w:tc>
        <w:tc>
          <w:tcPr>
            <w:tcW w:w="615" w:type="pct"/>
            <w:shd w:val="clear" w:color="auto" w:fill="auto"/>
            <w:vAlign w:val="center"/>
          </w:tcPr>
          <w:p>
            <w:pPr>
              <w:suppressAutoHyphens w:val="0"/>
              <w:spacing w:before="60" w:after="60"/>
              <w:jc w:val="right"/>
              <w:rPr>
                <w:rFonts w:ascii="Verdana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525.000,00</w:t>
            </w:r>
          </w:p>
        </w:tc>
      </w:tr>
    </w:tbl>
    <w:p/>
    <w:p/>
    <w:p/>
    <w:p/>
    <w:p/>
    <w:p/>
    <w:p/>
    <w:p/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62"/>
        <w:gridCol w:w="2356"/>
        <w:gridCol w:w="1520"/>
        <w:gridCol w:w="1545"/>
        <w:gridCol w:w="1316"/>
        <w:gridCol w:w="2443"/>
      </w:tblGrid>
      <w:tr>
        <w:trPr>
          <w:trHeight w:val="321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rPr>
                <w:rFonts w:ascii="Verdana" w:eastAsia="Lucida Sans Unicode" w:hAnsi="Verdana" w:cs="Arial"/>
                <w:b/>
                <w:bCs/>
              </w:rPr>
            </w:pPr>
            <w:r>
              <w:rPr>
                <w:rFonts w:ascii="Verdana" w:eastAsia="Lucida Sans Unicode" w:hAnsi="Verdana" w:cs="Arial"/>
                <w:b/>
                <w:bCs/>
              </w:rPr>
              <w:t>6. DETALHAMENTO DAS ETAPAS E CRONOGRAMA DE EXECUÇÃO FÍSICO-FINANCEIRO</w:t>
            </w:r>
          </w:p>
        </w:tc>
      </w:tr>
      <w:tr>
        <w:trPr>
          <w:trHeight w:val="312"/>
          <w:jc w:val="center"/>
        </w:trPr>
        <w:tc>
          <w:tcPr>
            <w:tcW w:w="5000" w:type="pct"/>
            <w:gridSpan w:val="6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lang w:eastAsia="pt-BR"/>
              </w:rPr>
            </w:pPr>
            <w:r>
              <w:rPr>
                <w:rFonts w:ascii="Verdana" w:hAnsi="Verdana" w:cs="Arial"/>
                <w:b/>
                <w:bCs/>
                <w:iCs/>
              </w:rPr>
              <w:t xml:space="preserve">Meta 1 </w:t>
            </w:r>
            <w:r>
              <w:rPr>
                <w:rFonts w:ascii="Verdana" w:hAnsi="Verdana" w:cs="Arial"/>
                <w:bCs/>
                <w:iCs/>
              </w:rPr>
              <w:t xml:space="preserve">– </w:t>
            </w:r>
            <w:r>
              <w:rPr>
                <w:rFonts w:ascii="Verdana" w:hAnsi="Verdana" w:cs="Arial"/>
                <w:b/>
                <w:bCs/>
                <w:iCs/>
                <w:highlight w:val="yellow"/>
              </w:rPr>
              <w:t xml:space="preserve">Elevar a produtividade das explorações agrícolas </w:t>
            </w:r>
            <w:proofErr w:type="spellStart"/>
            <w:r>
              <w:rPr>
                <w:rFonts w:ascii="Verdana" w:hAnsi="Verdana" w:cs="Arial"/>
                <w:b/>
                <w:bCs/>
                <w:iCs/>
                <w:highlight w:val="yellow"/>
              </w:rPr>
              <w:t>em</w:t>
            </w:r>
            <w:proofErr w:type="spellEnd"/>
            <w:r>
              <w:rPr>
                <w:rFonts w:ascii="Verdana" w:hAnsi="Verdana" w:cs="Arial"/>
                <w:b/>
                <w:bCs/>
                <w:iCs/>
                <w:highlight w:val="yellow"/>
              </w:rPr>
              <w:t xml:space="preserve"> .....%</w:t>
            </w:r>
          </w:p>
        </w:tc>
      </w:tr>
      <w:tr>
        <w:trPr>
          <w:trHeight w:val="377"/>
          <w:jc w:val="center"/>
        </w:trPr>
        <w:tc>
          <w:tcPr>
            <w:tcW w:w="562" w:type="pct"/>
            <w:vMerge w:val="restart"/>
            <w:tcBorders>
              <w:top w:val="single" w:sz="2" w:space="0" w:color="000000"/>
              <w:lef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napToGrid w:val="0"/>
              <w:spacing w:before="60" w:after="6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Etapas da  Execução</w:t>
            </w:r>
          </w:p>
        </w:tc>
        <w:tc>
          <w:tcPr>
            <w:tcW w:w="113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Responsável</w:t>
            </w:r>
          </w:p>
        </w:tc>
        <w:tc>
          <w:tcPr>
            <w:tcW w:w="138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  <w:t>Período de Execução</w:t>
            </w:r>
          </w:p>
        </w:tc>
        <w:tc>
          <w:tcPr>
            <w:tcW w:w="11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Verdana" w:eastAsia="Lucida Sans Unicode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 xml:space="preserve">Instrumentos de avaliação do cumprimento da fase ou etapa </w:t>
            </w:r>
          </w:p>
        </w:tc>
      </w:tr>
      <w:tr>
        <w:trPr>
          <w:trHeight w:val="378"/>
          <w:jc w:val="center"/>
        </w:trPr>
        <w:tc>
          <w:tcPr>
            <w:tcW w:w="562" w:type="pct"/>
            <w:vMerge/>
            <w:tcBorders>
              <w:left w:val="single" w:sz="2" w:space="0" w:color="000000"/>
            </w:tcBorders>
            <w:shd w:val="clear" w:color="auto" w:fill="D9D9D9"/>
            <w:vAlign w:val="center"/>
          </w:tcPr>
          <w:p>
            <w:pPr>
              <w:widowControl w:val="0"/>
              <w:snapToGrid w:val="0"/>
              <w:spacing w:before="60" w:after="6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1139" w:type="pct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7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/>
                <w:bCs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Início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</w:rPr>
            </w:pPr>
            <w:r>
              <w:rPr>
                <w:rFonts w:ascii="Verdana" w:eastAsia="Bitstream Vera Sans" w:hAnsi="Verdana" w:cs="Arial"/>
                <w:b/>
              </w:rPr>
              <w:t>Término</w:t>
            </w:r>
          </w:p>
        </w:tc>
        <w:tc>
          <w:tcPr>
            <w:tcW w:w="118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lang w:eastAsia="pt-BR"/>
              </w:rPr>
            </w:pP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1.1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Licitação para aquisição do 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trator e da plantadeira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publicação do instrumento de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Termo de homologação da licitação disponibilizado ao Gestor da 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1.2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Repasse dos recursos e depósito da contrapartida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Seab</w:t>
            </w:r>
            <w:proofErr w:type="spellEnd"/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proofErr w:type="gram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e</w:t>
            </w:r>
            <w:proofErr w:type="gramEnd"/>
          </w:p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Data da apresentação da declaração de atendimento das disposições legais aplicáveis à licitação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 xml:space="preserve">.... dias 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Nota de liquidação (</w:t>
            </w:r>
            <w:proofErr w:type="spellStart"/>
            <w:r>
              <w:rPr>
                <w:rFonts w:ascii="Verdana" w:hAnsi="Verdana" w:cs="Arial"/>
                <w:sz w:val="16"/>
                <w:szCs w:val="16"/>
              </w:rPr>
              <w:t>Seab</w:t>
            </w:r>
            <w:proofErr w:type="spellEnd"/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</w:p>
          <w:p>
            <w:pPr>
              <w:widowControl w:val="0"/>
              <w:suppressAutoHyphens w:val="0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Comprovante depósito contrapartida (Município)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1.3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Publicação do extrato do contrato de fornecimento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Depósito dos recursos na conta específica do convênio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 xml:space="preserve">Contrato assinado </w:t>
            </w:r>
            <w:r>
              <w:rPr>
                <w:rFonts w:ascii="Verdana" w:hAnsi="Verdana" w:cs="Arial"/>
                <w:sz w:val="16"/>
                <w:szCs w:val="16"/>
              </w:rPr>
              <w:t>disponibilizado no SIT/TCE</w:t>
            </w: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1.4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Trator e plantadeira incorporados ao patrimônio do Município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Publicação do contrato de fornecimento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... dias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napToGrid w:val="0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 xml:space="preserve">Termo de incorporação disponibilizado ao Fiscal da 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1.5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Execução dos serviços de mecanização agrícola para 150 agricultores familiares (10 HM por agricultor familiar/safra)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Disponibilidade do trator e da plantadeira pelo Município aos agricultores familiares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Relatório Mensal de Serviços e</w:t>
            </w: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 xml:space="preserve">ntregue, ao Fiscal da 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Seab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1.x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1.y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Assistência técnica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Execução dos serviços de mecanização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Data limite para conclusão da meta (prazo de execução)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Laudos de Ater, lista de presença,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etc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bCs/>
                <w:sz w:val="18"/>
                <w:szCs w:val="18"/>
              </w:rPr>
            </w:pPr>
            <w:r>
              <w:rPr>
                <w:rFonts w:ascii="Verdana" w:eastAsia="Lucida Sans Unicode" w:hAnsi="Verdana" w:cs="Arial"/>
                <w:bCs/>
                <w:sz w:val="18"/>
                <w:szCs w:val="18"/>
              </w:rPr>
              <w:t>1.z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Prestação de contas parcial</w:t>
            </w:r>
          </w:p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(</w:t>
            </w:r>
            <w:r>
              <w:rPr>
                <w:rFonts w:ascii="Verdana" w:eastAsia="Lucida Sans Unicode" w:hAnsi="Verdana" w:cs="Arial"/>
                <w:bCs/>
                <w:color w:val="FF0000"/>
                <w:sz w:val="16"/>
                <w:szCs w:val="16"/>
                <w:highlight w:val="yellow"/>
              </w:rPr>
              <w:t>quando se tratar de convênios com parcelamento do repasse dos recursos</w:t>
            </w: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highlight w:val="yellow"/>
                <w:lang w:eastAsia="ar-SA"/>
              </w:rPr>
              <w:t>Município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  <w:highlight w:val="yellow"/>
              </w:rPr>
              <w:t>Conclusão da aplicação da parcela anterior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sz w:val="16"/>
                <w:szCs w:val="16"/>
                <w:highlight w:val="yellow"/>
              </w:rPr>
              <w:t>..... dias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(i) a apresentação de Relatórios de Execução Física e Financeira; (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ii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) os comprovantes de despesas; (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iii</w:t>
            </w:r>
            <w:proofErr w:type="spellEnd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 xml:space="preserve">) os Relatórios Fotográficos,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etc</w:t>
            </w:r>
            <w:proofErr w:type="spellEnd"/>
          </w:p>
        </w:tc>
      </w:tr>
      <w:tr>
        <w:trPr>
          <w:trHeight w:val="454"/>
          <w:jc w:val="center"/>
        </w:trPr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napToGrid w:val="0"/>
              <w:jc w:val="center"/>
              <w:rPr>
                <w:rFonts w:ascii="Verdana" w:eastAsia="Lucida Sans Unicode" w:hAnsi="Verdana" w:cs="Arial"/>
                <w:bCs/>
                <w:sz w:val="16"/>
                <w:szCs w:val="16"/>
              </w:rPr>
            </w:pPr>
            <w:r>
              <w:rPr>
                <w:rFonts w:ascii="Verdana" w:eastAsia="Lucida Sans Unicode" w:hAnsi="Verdana" w:cs="Arial"/>
                <w:bCs/>
                <w:sz w:val="16"/>
                <w:szCs w:val="16"/>
              </w:rPr>
              <w:t>1.w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Avaliação do cumprimento da meta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Município/</w:t>
            </w:r>
            <w:proofErr w:type="spellStart"/>
            <w:r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  <w:t>Seab</w:t>
            </w:r>
            <w:proofErr w:type="spellEnd"/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LineNumbers/>
              <w:snapToGrid w:val="0"/>
              <w:jc w:val="center"/>
              <w:rPr>
                <w:rFonts w:ascii="Verdana" w:eastAsia="Lucida Sans Unicode" w:hAnsi="Verdana" w:cs="Arial"/>
                <w:sz w:val="16"/>
                <w:szCs w:val="16"/>
                <w:lang w:eastAsia="ar-SA"/>
              </w:rPr>
            </w:pPr>
            <w:r>
              <w:rPr>
                <w:rFonts w:ascii="Verdana" w:hAnsi="Verdana"/>
                <w:sz w:val="16"/>
                <w:szCs w:val="16"/>
              </w:rPr>
              <w:t>Termo final do prazo de execução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Termo final da vigência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tabs>
                <w:tab w:val="left" w:pos="6494"/>
              </w:tabs>
              <w:snapToGrid w:val="0"/>
              <w:spacing w:line="200" w:lineRule="atLeast"/>
              <w:rPr>
                <w:rFonts w:ascii="Verdana" w:hAnsi="Verdana" w:cs="Arial"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sz w:val="16"/>
                <w:szCs w:val="16"/>
                <w:highlight w:val="yellow"/>
                <w:lang w:eastAsia="pt-BR"/>
              </w:rPr>
              <w:t>Relatório com as produtividades médias obtida a cada safra, comparativamente com o histórico de cada agricultor</w:t>
            </w:r>
            <w:r>
              <w:rPr>
                <w:rFonts w:ascii="Verdana" w:hAnsi="Verdana" w:cs="Arial"/>
                <w:sz w:val="16"/>
                <w:szCs w:val="16"/>
                <w:lang w:eastAsia="pt-BR"/>
              </w:rPr>
              <w:t xml:space="preserve"> </w:t>
            </w:r>
          </w:p>
        </w:tc>
      </w:tr>
    </w:tbl>
    <w:p/>
    <w:p/>
    <w:p/>
    <w:p/>
    <w:p/>
    <w:p/>
    <w:p/>
    <w:p/>
    <w:p/>
    <w:p/>
    <w:p/>
    <w:p/>
    <w:p/>
    <w:p/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3"/>
        <w:gridCol w:w="1895"/>
        <w:gridCol w:w="1895"/>
        <w:gridCol w:w="1895"/>
        <w:gridCol w:w="1895"/>
        <w:gridCol w:w="1895"/>
      </w:tblGrid>
      <w:tr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lang w:eastAsia="pt-BR"/>
              </w:rPr>
              <w:t>7. DETALHAMENTO DOS RECURSOS A SEREM ALOCADOS</w:t>
            </w:r>
          </w:p>
        </w:tc>
      </w:tr>
      <w:tr>
        <w:trPr>
          <w:trHeight w:val="413"/>
          <w:jc w:val="center"/>
        </w:trPr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Nº DA META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5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MUNICÍPIO</w:t>
            </w:r>
          </w:p>
        </w:tc>
        <w:tc>
          <w:tcPr>
            <w:tcW w:w="18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TOTAL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(R$)</w:t>
            </w:r>
          </w:p>
        </w:tc>
      </w:tr>
      <w:tr>
        <w:trPr>
          <w:trHeight w:val="419"/>
          <w:jc w:val="center"/>
        </w:trPr>
        <w:tc>
          <w:tcPr>
            <w:tcW w:w="86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FINANCEIRO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BENS* (R$)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SERVIÇOS*</w:t>
            </w:r>
          </w:p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(R$)</w:t>
            </w:r>
          </w:p>
        </w:tc>
        <w:tc>
          <w:tcPr>
            <w:tcW w:w="189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</w:tr>
      <w:tr>
        <w:trPr>
          <w:trHeight w:val="553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473.500,00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52.500,00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525.000,00</w:t>
            </w:r>
          </w:p>
        </w:tc>
      </w:tr>
      <w:tr>
        <w:trPr>
          <w:trHeight w:val="561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</w:tc>
      </w:tr>
      <w:tr>
        <w:trPr>
          <w:trHeight w:val="555"/>
          <w:jc w:val="center"/>
        </w:trPr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473.500,00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52.500,00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0,00</w:t>
            </w:r>
          </w:p>
        </w:tc>
        <w:tc>
          <w:tcPr>
            <w:tcW w:w="18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525.000,00</w:t>
            </w:r>
          </w:p>
        </w:tc>
      </w:tr>
    </w:tbl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* A definição dos valores dos bens ou serviços com os quais o Município participará na realização do objeto do convênio (contrapartida) deve seguir regras aceitas no mercado e ser possível de verificação (art. 690, § 2º, do Dec. Est. nº 10.086/22)</w:t>
      </w:r>
    </w:p>
    <w:p>
      <w:pPr>
        <w:rPr>
          <w:rFonts w:ascii="Verdana" w:hAnsi="Verdana" w:cs="Arial"/>
          <w:sz w:val="24"/>
        </w:rPr>
      </w:pPr>
    </w:p>
    <w:tbl>
      <w:tblPr>
        <w:tblW w:w="5000" w:type="pct"/>
        <w:jc w:val="center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66"/>
        <w:gridCol w:w="2039"/>
        <w:gridCol w:w="3570"/>
        <w:gridCol w:w="1321"/>
        <w:gridCol w:w="1321"/>
        <w:gridCol w:w="1321"/>
      </w:tblGrid>
      <w:tr>
        <w:trPr>
          <w:trHeight w:val="360"/>
          <w:jc w:val="center"/>
        </w:trPr>
        <w:tc>
          <w:tcPr>
            <w:tcW w:w="10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  <w:lang w:eastAsia="pt-BR"/>
              </w:rPr>
              <w:t>8. PLANO DE APLICAÇÃO DOS RECURSOS*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META</w:t>
            </w:r>
          </w:p>
        </w:tc>
        <w:tc>
          <w:tcPr>
            <w:tcW w:w="20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NATUREZA DE DESPESA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4"/>
                <w:szCs w:val="14"/>
                <w:lang w:eastAsia="pt-BR"/>
              </w:rPr>
            </w:pPr>
            <w:r>
              <w:rPr>
                <w:rFonts w:ascii="Verdana" w:hAnsi="Verdana" w:cs="Arial"/>
                <w:sz w:val="14"/>
                <w:szCs w:val="14"/>
                <w:lang w:eastAsia="pt-BR"/>
              </w:rPr>
              <w:t>(elemento e sub elemento)</w:t>
            </w:r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DESCRIÇÃO DAS DESPESAS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(qualitativa e quantitativa)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RECURSOS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20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SEAB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MUNICÍPIO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TOTAL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(33.90. 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52.40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Aquisição de 1 trator agrícola 100CV e 1 plantadeira PD 10 linhas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382.500,00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42.500,00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425.000,00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52.52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 xml:space="preserve">Aquisição de 1 veículo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  <w:lang w:eastAsia="pt-BR"/>
              </w:rPr>
              <w:t>hatch</w:t>
            </w:r>
            <w:proofErr w:type="spellEnd"/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 xml:space="preserve"> capacidade 5 pessoas  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90.000,00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10.000,00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100.000,00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(33.90. 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trike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lang w:eastAsia="pt-BR"/>
              </w:rPr>
              <w:t>-</w:t>
            </w: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(44.90.</w:t>
            </w:r>
            <w:r>
              <w:rPr>
                <w:rFonts w:ascii="Verdana" w:hAnsi="Verdana" w:cs="Arial"/>
                <w:b/>
                <w:sz w:val="16"/>
                <w:szCs w:val="16"/>
                <w:highlight w:val="yellow"/>
                <w:lang w:eastAsia="pt-BR"/>
              </w:rPr>
              <w:t>XX.XX</w:t>
            </w:r>
            <w:r>
              <w:rPr>
                <w:rFonts w:ascii="Verdana" w:hAnsi="Verdana" w:cs="Arial"/>
                <w:b/>
                <w:sz w:val="16"/>
                <w:szCs w:val="16"/>
                <w:lang w:eastAsia="pt-BR"/>
              </w:rPr>
              <w:t>)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12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sz w:val="16"/>
                <w:szCs w:val="16"/>
                <w:lang w:eastAsia="pt-BR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</w:p>
        </w:tc>
      </w:tr>
      <w:tr>
        <w:trPr>
          <w:trHeight w:val="420"/>
          <w:jc w:val="center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  <w:t>SUB-TOTAL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 xml:space="preserve">CUSTEIO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>(3390)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8"/>
                <w:szCs w:val="18"/>
                <w:lang w:eastAsia="pt-BR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8"/>
                <w:szCs w:val="18"/>
              </w:rPr>
            </w:pPr>
          </w:p>
        </w:tc>
      </w:tr>
      <w:tr>
        <w:trPr>
          <w:trHeight w:val="420"/>
          <w:jc w:val="center"/>
        </w:trPr>
        <w:tc>
          <w:tcPr>
            <w:tcW w:w="7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8"/>
                <w:szCs w:val="18"/>
                <w:lang w:eastAsia="pt-BR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 xml:space="preserve">INVESTIMENTO </w:t>
            </w:r>
          </w:p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b/>
                <w:i/>
                <w:sz w:val="16"/>
                <w:szCs w:val="16"/>
                <w:lang w:eastAsia="pt-BR"/>
              </w:rPr>
              <w:t>(4490)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473.500,00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52.500,00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525.000,00</w:t>
            </w:r>
          </w:p>
        </w:tc>
      </w:tr>
      <w:tr>
        <w:trPr>
          <w:trHeight w:val="420"/>
          <w:jc w:val="center"/>
        </w:trPr>
        <w:tc>
          <w:tcPr>
            <w:tcW w:w="6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TOTAL GERAL</w:t>
            </w:r>
          </w:p>
        </w:tc>
        <w:tc>
          <w:tcPr>
            <w:tcW w:w="3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  <w:lang w:eastAsia="pt-BR"/>
              </w:rPr>
              <w:t>525.000,00</w:t>
            </w:r>
          </w:p>
        </w:tc>
      </w:tr>
    </w:tbl>
    <w:p>
      <w:pPr>
        <w:rPr>
          <w:rFonts w:ascii="Verdana" w:hAnsi="Verdana"/>
          <w:sz w:val="14"/>
          <w:szCs w:val="14"/>
        </w:rPr>
      </w:pPr>
      <w:r>
        <w:rPr>
          <w:rFonts w:ascii="Verdana" w:hAnsi="Verdana"/>
          <w:i/>
          <w:iCs/>
          <w:sz w:val="14"/>
          <w:szCs w:val="14"/>
        </w:rPr>
        <w:t xml:space="preserve">* Podem serem incluídas despesas que levem em conta todo o ciclo de vida do objeto adquirido/executado, inclusive as questões relacionadas à </w:t>
      </w:r>
      <w:r>
        <w:rPr>
          <w:rFonts w:ascii="Verdana" w:hAnsi="Verdana"/>
          <w:bCs/>
          <w:i/>
          <w:iCs/>
          <w:sz w:val="14"/>
          <w:szCs w:val="14"/>
        </w:rPr>
        <w:t>manutenção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>utilização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>reposição</w:t>
      </w:r>
      <w:r>
        <w:rPr>
          <w:rFonts w:ascii="Verdana" w:hAnsi="Verdana"/>
          <w:i/>
          <w:iCs/>
          <w:sz w:val="14"/>
          <w:szCs w:val="14"/>
        </w:rPr>
        <w:t xml:space="preserve">, </w:t>
      </w:r>
      <w:r>
        <w:rPr>
          <w:rFonts w:ascii="Verdana" w:hAnsi="Verdana"/>
          <w:bCs/>
          <w:i/>
          <w:iCs/>
          <w:sz w:val="14"/>
          <w:szCs w:val="14"/>
        </w:rPr>
        <w:t xml:space="preserve">depreciação </w:t>
      </w:r>
      <w:r>
        <w:rPr>
          <w:rFonts w:ascii="Verdana" w:hAnsi="Verdana"/>
          <w:i/>
          <w:iCs/>
          <w:sz w:val="14"/>
          <w:szCs w:val="14"/>
        </w:rPr>
        <w:t xml:space="preserve">e </w:t>
      </w:r>
      <w:r>
        <w:rPr>
          <w:rFonts w:ascii="Verdana" w:hAnsi="Verdana"/>
          <w:bCs/>
          <w:i/>
          <w:iCs/>
          <w:sz w:val="14"/>
          <w:szCs w:val="14"/>
        </w:rPr>
        <w:t>impacto ambiental</w:t>
      </w:r>
      <w:r>
        <w:rPr>
          <w:rFonts w:ascii="Verdana" w:hAnsi="Verdana"/>
          <w:i/>
          <w:iCs/>
          <w:sz w:val="14"/>
          <w:szCs w:val="14"/>
        </w:rPr>
        <w:t>, entre outros.</w:t>
      </w:r>
    </w:p>
    <w:p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898"/>
        <w:gridCol w:w="3476"/>
        <w:gridCol w:w="3474"/>
      </w:tblGrid>
      <w:tr>
        <w:trPr>
          <w:trHeight w:val="375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uppressAutoHyphens w:val="0"/>
              <w:spacing w:before="120" w:after="120"/>
              <w:ind w:right="227"/>
              <w:rPr>
                <w:rFonts w:ascii="Verdana" w:hAnsi="Verdana" w:cs="Arial"/>
              </w:rPr>
            </w:pPr>
            <w:r>
              <w:rPr>
                <w:rFonts w:ascii="Verdana" w:eastAsia="Arial" w:hAnsi="Verdana" w:cs="Arial"/>
                <w:b/>
                <w:sz w:val="22"/>
                <w:szCs w:val="22"/>
              </w:rPr>
              <w:t>9. CRONOGRAMA DE DESEMBOLSO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META 1</w:t>
            </w:r>
          </w:p>
        </w:tc>
        <w:tc>
          <w:tcPr>
            <w:tcW w:w="3361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</w:rPr>
              <w:t xml:space="preserve">PARCELAS </w:t>
            </w:r>
          </w:p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sz w:val="18"/>
              </w:rPr>
              <w:t>(a partir da disponibilização do Termo de Homologação da licitação)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rPr>
                <w:rFonts w:ascii="Verdana" w:hAnsi="Verdana" w:cs="Arial"/>
                <w:b/>
                <w:sz w:val="18"/>
              </w:rPr>
            </w:pP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</w:rPr>
              <w:t>1° PARCELA/ÚNICA - 15 DIAS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18"/>
              </w:rPr>
              <w:t xml:space="preserve">2° PARCELA XX DIAS </w:t>
            </w:r>
          </w:p>
        </w:tc>
      </w:tr>
      <w:tr>
        <w:trPr>
          <w:trHeight w:val="420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SEAB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473.000,00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MUNICÍPIO</w:t>
            </w: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INVESTIMENTO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52.500,00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7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</w:p>
        </w:tc>
        <w:tc>
          <w:tcPr>
            <w:tcW w:w="91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CUSTEIO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-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  <w:tr>
        <w:trPr>
          <w:trHeight w:val="420"/>
        </w:trPr>
        <w:tc>
          <w:tcPr>
            <w:tcW w:w="163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b/>
                <w:sz w:val="18"/>
              </w:rPr>
            </w:pPr>
            <w:r>
              <w:rPr>
                <w:rFonts w:ascii="Verdana" w:hAnsi="Verdana" w:cs="Arial"/>
                <w:b/>
                <w:sz w:val="18"/>
              </w:rPr>
              <w:t>TOTAL</w:t>
            </w:r>
          </w:p>
        </w:tc>
        <w:tc>
          <w:tcPr>
            <w:tcW w:w="1681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525.000,00</w:t>
            </w:r>
          </w:p>
        </w:tc>
        <w:tc>
          <w:tcPr>
            <w:tcW w:w="1680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</w:tr>
    </w:tbl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 xml:space="preserve">* O depósito da contrapartida financeira deverá ser concomitante ao depósito do recurso pelo Concedente. </w:t>
      </w:r>
    </w:p>
    <w:p>
      <w:pPr>
        <w:rPr>
          <w:rFonts w:ascii="Verdana" w:hAnsi="Verdana" w:cs="Arial"/>
          <w:sz w:val="14"/>
          <w:szCs w:val="14"/>
        </w:rPr>
      </w:pPr>
      <w:r>
        <w:rPr>
          <w:rFonts w:ascii="Verdana" w:hAnsi="Verdana" w:cs="Arial"/>
          <w:sz w:val="14"/>
          <w:szCs w:val="14"/>
        </w:rPr>
        <w:t>** No caso de parcelamento do repasse, apresentar Prestação de Contas Parcial (art. 679, inciso V, alínea ‘c’ do Decreto nº 10.086, de 2022).</w:t>
      </w:r>
    </w:p>
    <w:p/>
    <w:p/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10. FORMA DE EXECUÇÃO DAS ATIVIDADES E DE CUMPRIMENTO DA(S) META(S)</w:t>
            </w:r>
          </w:p>
        </w:tc>
      </w:tr>
      <w:tr>
        <w:trPr>
          <w:trHeight w:val="1068"/>
          <w:jc w:val="center"/>
        </w:trPr>
        <w:tc>
          <w:tcPr>
            <w:tcW w:w="5000" w:type="pct"/>
            <w:shd w:val="clear" w:color="auto" w:fill="auto"/>
          </w:tcPr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Descrever as ações, os procedimentos, as técnicas, os meios que serão empregados para a meta ser atingida. No exemplo, para elevar a produtividade média das lavouras de 150 agricultores familiares nos referidos percentuais na vigência do convênio, o que será necessário fazer? (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premissa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: modelos do trator e da plantadeira e respectivos valores já foram definidos; orçamentos apresentados).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1. Quais são os critérios objetivos para selecionar os 150 agricultores beneficiados (tamanho da propriedade, renda familiar, experiência agrícola e interesse em adotar práticas de sustentabilidade,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2.</w:t>
            </w:r>
            <w:r>
              <w:rPr>
                <w:rFonts w:ascii="Verdana" w:hAnsi="Verdana"/>
                <w:highlight w:val="yellow"/>
              </w:rP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Como esses agricultores serão identificados e contatados (visitas técnicas, reuniões comunitárias e divulgação de informações nas mídias sociais?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3. Como serão estimulados à adoção das práticas de sustentabilidade na agricultura (ações de educação e conscientização, como palestras, reuniões e visitas a Unidades Demonstrativas,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 (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fomento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4. Será necessário fornecer treinamento sobre o uso da plantadeira? E sobre a técnica “plantio direto”? Em caso afirmativo, como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será(</w:t>
            </w:r>
            <w:proofErr w:type="spellStart"/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ão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 feito(s) esse(s) treinamento(s)?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5. Será prestada assistência técnica aos beneficiários? Por quem? Quando? Qual a forma (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massal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, individual, Unidades Demonstrativas, outras)? 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6. Quais são os requisitos de manutenção do trator e da plantadeira? Como as despesas de manutenção serão quitadas? Haverá rateio dessas despesas? 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7. Como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será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feito o acompanhamento e a avaliação do impacto da mecanização eficiente e sustentável nos agricultores beneficiados (indicadores de produtividade, rentabilidade, sustentabilidade,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8. Existe ou se pretende alguma parceria ou suporte de outras organizações ou entidades para alcançar essa meta?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9. Como serão avaliados e comunicados o progresso e os resultados alcançados aos envolvidos e à comunidade em geral (relatórios, eventos, mídias sociais, </w:t>
            </w:r>
            <w:proofErr w:type="spellStart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etc</w:t>
            </w:r>
            <w:proofErr w:type="spellEnd"/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)?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Para garantir que a meta seja alcançada e que os agricultores envolvidos obtenham os maiores da mecanização eficiente e sustentável, é importante responder a todas as perguntas que auxiliem no planejamento e na execução da ação. Além disso, é importante considerar o ciclo de vida completo do objeto, incluindo manutenção, utilização, reposição, depreciação e impacto ambiental. Isso ajudará a definir o seu custo total.</w:t>
            </w: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  <w:p>
            <w:pPr>
              <w:pStyle w:val="PargrafodaLista"/>
              <w:spacing w:line="276" w:lineRule="auto"/>
              <w:ind w:left="30"/>
              <w:rPr>
                <w:rFonts w:ascii="Verdana" w:hAnsi="Verdana" w:cs="Arial"/>
                <w:i/>
                <w:sz w:val="16"/>
                <w:highlight w:val="yellow"/>
              </w:rPr>
            </w:pPr>
          </w:p>
        </w:tc>
        <w:bookmarkStart w:id="1" w:name="_Hlk132210752"/>
        <w:bookmarkEnd w:id="1"/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11. PARÂMETRO(S) PARA AFERIÇÃO DO CUMPRIMENTO DA META</w:t>
            </w:r>
          </w:p>
        </w:tc>
      </w:tr>
      <w:tr>
        <w:trPr>
          <w:trHeight w:val="410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Descrever a forma, modo, de avaliação dos resultados que permitirão a aferição dos resultados do convênio (ou seja, a conferência de seu objeto ter sido cumprido).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Considerar que para cada “problema” houve um modo, meio ou forma que o detectou ou o avaliou, sendo esse o parâmetro objetivo de avaliação.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</w:rPr>
            </w:pP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Exemplo:</w:t>
            </w:r>
          </w:p>
          <w:p>
            <w:pPr>
              <w:suppressAutoHyphens w:val="0"/>
              <w:spacing w:line="276" w:lineRule="auto"/>
              <w:ind w:left="720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Aumento da produtividade: produção média das culturas ........................... obtidas nos últimos dois anos anteriores ao recebimento do benefício em comparação com a produção média obtida na vigência do convênio.</w:t>
            </w:r>
          </w:p>
          <w:p>
            <w:pPr>
              <w:suppressAutoHyphens w:val="0"/>
              <w:spacing w:line="276" w:lineRule="auto"/>
              <w:ind w:left="720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A obtenção dessa informação será por meio de laudo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</w:rPr>
              <w:t>de Ater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</w:rPr>
              <w:t>, por amostragem</w:t>
            </w:r>
          </w:p>
          <w:p>
            <w:pPr>
              <w:suppressAutoHyphens w:val="0"/>
              <w:spacing w:line="276" w:lineRule="auto"/>
              <w:ind w:left="720"/>
              <w:rPr>
                <w:rFonts w:ascii="Verdana" w:hAnsi="Verdana" w:cs="Arial"/>
                <w:i/>
                <w:highlight w:val="yellow"/>
              </w:rPr>
            </w:pPr>
          </w:p>
        </w:tc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12. COMPATIBILIDADE DOS CUSTOS COM OS PREÇOS PRATICADOS NO MERCADO</w:t>
            </w:r>
          </w:p>
        </w:tc>
      </w:tr>
      <w:tr>
        <w:trPr>
          <w:trHeight w:val="812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  <w:highlight w:val="yellow"/>
              </w:rPr>
              <w:t xml:space="preserve">Elementos que demonstrem a compatibilidade dos custos com os preços praticados no mercado, por meio de 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“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  <w:u w:val="words"/>
              </w:rPr>
              <w:t>orçamentos preliminares</w:t>
            </w:r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 xml:space="preserve">”, especificando qual </w:t>
            </w:r>
            <w:proofErr w:type="gramStart"/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das forma de cálculo permitida</w:t>
            </w:r>
            <w:proofErr w:type="gramEnd"/>
            <w:r>
              <w:rPr>
                <w:rFonts w:ascii="Verdana" w:hAnsi="Verdana" w:cs="Arial"/>
                <w:i/>
                <w:iCs/>
                <w:sz w:val="18"/>
                <w:szCs w:val="18"/>
                <w:highlight w:val="yellow"/>
              </w:rPr>
              <w:t>, foi utilizada para fins de definição do custo (média, mediana ou menor valor)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Exemplo:</w:t>
            </w:r>
            <w:r>
              <w:t xml:space="preserve"> </w:t>
            </w:r>
            <w:r>
              <w:rPr>
                <w:rFonts w:ascii="Verdana" w:hAnsi="Verdana" w:cs="Arial"/>
                <w:i/>
                <w:iCs/>
                <w:sz w:val="18"/>
                <w:szCs w:val="18"/>
              </w:rPr>
              <w:t>Para evidenciar a compatibilidade dos custos com os preços praticados no mercado, foram empregados "orçamentos preliminares". No processo de definição dos custos, optou-se pela utilização da metodologia de cálculo que prioriza a media, considerando-a como uma medida estatística mais robusta para mitigar distorções causadas por valores extremos. A escolha pela média visa proporcionar uma visão mais equilibrada dos custos, refletindo com maior fidedignidade o cenário do mercado.</w:t>
            </w:r>
          </w:p>
        </w:tc>
      </w:tr>
    </w:tbl>
    <w:p/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410"/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suppressAutoHyphens w:val="0"/>
              <w:spacing w:line="276" w:lineRule="auto"/>
              <w:rPr>
                <w:rFonts w:ascii="Verdana" w:hAnsi="Verdana" w:cs="Arial"/>
                <w:b/>
                <w:bCs/>
                <w:szCs w:val="16"/>
              </w:rPr>
            </w:pPr>
            <w:r>
              <w:rPr>
                <w:rFonts w:ascii="Verdana" w:hAnsi="Verdana" w:cs="Arial"/>
                <w:b/>
                <w:bCs/>
                <w:szCs w:val="16"/>
              </w:rPr>
              <w:t>13. RELAÇÃO CUSTO/BENEFÍCIO</w:t>
            </w:r>
          </w:p>
        </w:tc>
      </w:tr>
      <w:tr>
        <w:trPr>
          <w:trHeight w:val="844"/>
          <w:jc w:val="center"/>
        </w:trPr>
        <w:tc>
          <w:tcPr>
            <w:tcW w:w="5000" w:type="pct"/>
            <w:shd w:val="clear" w:color="auto" w:fill="auto"/>
            <w:vAlign w:val="center"/>
          </w:tcPr>
          <w:p>
            <w:pPr>
              <w:widowControl w:val="0"/>
              <w:spacing w:line="276" w:lineRule="auto"/>
              <w:ind w:left="254" w:right="118"/>
              <w:jc w:val="both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bCs/>
                <w:i/>
                <w:sz w:val="18"/>
                <w:szCs w:val="18"/>
                <w:highlight w:val="yellow"/>
              </w:rPr>
              <w:t>Demonstrar</w:t>
            </w: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 xml:space="preserve"> que existe adequação e proporcionalidade entre o recurso público alocado e os resultados esperados (projetados) pelo seu emprego é possível por meio, de um ou mais, dos critérios abaixo: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relação entre despesas e resultados deve ser computada com base em critérios claros e transparentes.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 transferência de recursos deve ser relevante para a satisfação de necessidades ou objetivos públicos específicos.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As alternativas possíveis devem ser avaliadas para identificar a opção mais apropriada e vantajosa em termos de custo-benefício.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Os riscos financeiros, operacionais e outros envolvidos no projeto devem ser identificados e avaliados.</w:t>
            </w:r>
          </w:p>
          <w:p>
            <w:pPr>
              <w:pStyle w:val="PargrafodaLista"/>
              <w:numPr>
                <w:ilvl w:val="0"/>
                <w:numId w:val="22"/>
              </w:num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Por outras formas possíveis de acordo com o caso concreto.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Enfatizamos que há conexão entre a alocação de recursos e os resultados esperados (projetados) e que seu emprego é de extrema relevância para atender às necessidades e interesses públicos específicos do município. Esta prática não apenas fortalece a transparência na gestão, mas também contribui para uma eficiente utilização dos recursos, garantindo que cada investimento público esteja alinhado com os objetivos estratégicos e necessidades reais da comunidade, tais como:</w:t>
            </w:r>
            <w:r>
              <w:t xml:space="preserve"> 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melhorias na renda e qualidade de vida, a criação de oportunidades de permanência na atividade agrícola, impactos ambientais do projeto e como ele pode contribui para a sustentabilidade a longo </w:t>
            </w:r>
            <w:proofErr w:type="gramStart"/>
            <w:r>
              <w:rPr>
                <w:rFonts w:ascii="Verdana" w:hAnsi="Verdana" w:cs="Arial"/>
                <w:i/>
                <w:sz w:val="18"/>
                <w:szCs w:val="18"/>
              </w:rPr>
              <w:t>prazo, ....</w:t>
            </w:r>
            <w:proofErr w:type="gramEnd"/>
            <w:r>
              <w:rPr>
                <w:rFonts w:ascii="Verdana" w:hAnsi="Verdana" w:cs="Arial"/>
                <w:i/>
                <w:sz w:val="18"/>
                <w:szCs w:val="18"/>
              </w:rPr>
              <w:t>.</w:t>
            </w:r>
          </w:p>
          <w:p>
            <w:pPr>
              <w:suppressAutoHyphens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</w:p>
        </w:tc>
      </w:tr>
    </w:tbl>
    <w:p>
      <w:pPr>
        <w:rPr>
          <w:rFonts w:ascii="Verdana" w:hAnsi="Verdana" w:cs="Arial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338"/>
      </w:tblGrid>
      <w:tr>
        <w:trPr>
          <w:trHeight w:val="370"/>
          <w:jc w:val="center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b/>
                <w:sz w:val="22"/>
              </w:rPr>
              <w:t>14. CAPACIDADE INSTALADA DO MUNICÍPIO</w:t>
            </w:r>
          </w:p>
        </w:tc>
      </w:tr>
      <w:tr>
        <w:trPr>
          <w:trHeight w:val="558"/>
          <w:jc w:val="center"/>
        </w:trPr>
        <w:tc>
          <w:tcPr>
            <w:tcW w:w="10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Avaliar a capacidade instalada do Município, demonstrando que é suficiente e compatível, para garantir o cumprimento das obrigações acordadas e executar as atividades de forma eficaz. Por exemplo: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a) Recursos Humanos (há pessoal qualificado e em número suficiente);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b) Recursos Técnicos (há equipamentos, tecnologia e conhecimento técnico).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  <w:highlight w:val="yellow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c) Recursos Físicos (há espaços físicos, instalações e infraestrutura);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  <w:highlight w:val="yellow"/>
              </w:rPr>
              <w:t>d) Recursos Financeiros (há capacidade financeira para arcar com os custos relacionados às atividades do convênio).</w:t>
            </w:r>
          </w:p>
          <w:p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>
      <w:pPr>
        <w:rPr>
          <w:rFonts w:ascii="Verdana" w:hAnsi="Verdana" w:cs="Arial"/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0338"/>
      </w:tblGrid>
      <w:tr>
        <w:trPr>
          <w:trHeight w:val="416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15. DOCUMENTOS INTEGRANTES DO PLANO DE TRABALHO</w:t>
            </w:r>
          </w:p>
        </w:tc>
      </w:tr>
      <w:tr>
        <w:trPr>
          <w:trHeight w:val="421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>
            <w:pPr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Descrição do Documento</w:t>
            </w:r>
          </w:p>
        </w:tc>
      </w:tr>
      <w:tr>
        <w:trPr>
          <w:trHeight w:val="574"/>
        </w:trPr>
        <w:tc>
          <w:tcPr>
            <w:tcW w:w="5000" w:type="pct"/>
            <w:shd w:val="clear" w:color="auto" w:fill="auto"/>
            <w:vAlign w:val="center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a) Declaração de Contrapartida (financeira, bens ou serviços) no valor de R$ </w:t>
            </w:r>
            <w:r>
              <w:rPr>
                <w:rFonts w:ascii="Verdana" w:hAnsi="Verdana" w:cs="Arial"/>
                <w:highlight w:val="yellow"/>
              </w:rPr>
              <w:t>52.500,00</w:t>
            </w:r>
            <w:r>
              <w:rPr>
                <w:rFonts w:ascii="Verdana" w:hAnsi="Verdana" w:cs="Arial"/>
              </w:rPr>
              <w:t xml:space="preserve"> </w:t>
            </w:r>
          </w:p>
        </w:tc>
      </w:tr>
      <w:tr>
        <w:trPr>
          <w:trHeight w:val="552"/>
        </w:trPr>
        <w:tc>
          <w:tcPr>
            <w:tcW w:w="5000" w:type="pct"/>
            <w:shd w:val="clear" w:color="auto" w:fill="auto"/>
            <w:vAlign w:val="bottom"/>
          </w:tcPr>
          <w:p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b) Orçamentos preliminares que demonstre a compatibilidade com os valores praticados no mercado nos termos do art. 682 do Decreto Estadual 10.086/2022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1757"/>
        <w:gridCol w:w="2324"/>
      </w:tblGrid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spacing w:before="60" w:after="60"/>
              <w:ind w:left="65" w:right="281"/>
              <w:jc w:val="both"/>
              <w:rPr>
                <w:rFonts w:ascii="Verdana" w:eastAsia="Arial" w:hAnsi="Verdana" w:cs="Arial"/>
              </w:rPr>
            </w:pPr>
            <w:r>
              <w:rPr>
                <w:rFonts w:ascii="Verdana" w:hAnsi="Verdana" w:cs="Arial"/>
                <w:b/>
                <w:lang w:eastAsia="pt-BR"/>
              </w:rPr>
              <w:t>16. DECLARAÇÃO DO RESPONSÁVEL TÉCNICO PELO PLANO APLICAÇÃO FINANCEIRA</w:t>
            </w:r>
          </w:p>
        </w:tc>
      </w:tr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pacing w:before="60" w:after="60"/>
              <w:ind w:left="65" w:right="281"/>
              <w:jc w:val="both"/>
              <w:rPr>
                <w:rFonts w:ascii="Verdana" w:hAnsi="Verdana" w:cs="Arial"/>
                <w:b/>
                <w:lang w:eastAsia="pt-BR"/>
              </w:rPr>
            </w:pPr>
            <w:r>
              <w:rPr>
                <w:rFonts w:ascii="Verdana" w:eastAsia="Arial" w:hAnsi="Verdana" w:cs="Arial"/>
                <w:lang w:eastAsia="pt-BR"/>
              </w:rPr>
              <w:t>Declaro, para fins de prova junto à SEAB, estar de acordo com o Plano de Aplicação dos recursos deste Plano de Trabalho.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Registro Profissional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sz w:val="18"/>
                <w:szCs w:val="18"/>
                <w:lang w:eastAsia="pt-BR"/>
              </w:rPr>
            </w:pPr>
            <w:r>
              <w:rPr>
                <w:rFonts w:ascii="Verdana" w:eastAsia="Arial" w:hAnsi="Verdana" w:cs="Arial"/>
                <w:sz w:val="18"/>
                <w:szCs w:val="18"/>
                <w:lang w:eastAsia="pt-BR"/>
              </w:rPr>
              <w:t>CONTADOR(A)</w:t>
            </w:r>
          </w:p>
        </w:tc>
        <w:tc>
          <w:tcPr>
            <w:tcW w:w="8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Nº</w:t>
            </w: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Conselho: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331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sz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1757"/>
        <w:gridCol w:w="2324"/>
      </w:tblGrid>
      <w:t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jc w:val="both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 xml:space="preserve">17. </w:t>
            </w:r>
            <w:r>
              <w:rPr>
                <w:rFonts w:ascii="Verdana" w:hAnsi="Verdana" w:cs="Arial"/>
                <w:b/>
                <w:bCs/>
              </w:rPr>
              <w:t>RESPONSÁVEL TÉCNICO PELA ELABORAÇÃO DO PLANO DE TRABALHO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Registro Profissional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850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Nº</w:t>
            </w:r>
          </w:p>
        </w:tc>
        <w:tc>
          <w:tcPr>
            <w:tcW w:w="1124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lang w:eastAsia="pt-BR"/>
              </w:rPr>
              <w:t>Conselho:</w:t>
            </w: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CPF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331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</w:p>
        </w:tc>
      </w:tr>
      <w:tr>
        <w:trPr>
          <w:trHeight w:val="342"/>
        </w:trPr>
        <w:tc>
          <w:tcPr>
            <w:tcW w:w="91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b/>
                <w:sz w:val="18"/>
                <w:szCs w:val="18"/>
                <w:lang w:eastAsia="pt-BR"/>
              </w:rPr>
            </w:pPr>
            <w:r>
              <w:rPr>
                <w:rFonts w:ascii="Verdana" w:hAnsi="Verdana" w:cs="Arial"/>
                <w:b/>
                <w:sz w:val="18"/>
                <w:szCs w:val="18"/>
                <w:lang w:eastAsia="pt-BR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rPr>
                <w:rFonts w:ascii="Verdana" w:hAnsi="Verdana" w:cs="Arial"/>
                <w:lang w:eastAsia="pt-BR"/>
              </w:rPr>
            </w:pPr>
          </w:p>
        </w:tc>
        <w:tc>
          <w:tcPr>
            <w:tcW w:w="19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widowControl w:val="0"/>
              <w:suppressAutoHyphens w:val="0"/>
              <w:jc w:val="center"/>
              <w:rPr>
                <w:rFonts w:ascii="Verdana" w:hAnsi="Verdana" w:cs="Arial"/>
                <w:lang w:eastAsia="pt-BR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15"/>
        <w:gridCol w:w="4352"/>
        <w:gridCol w:w="4071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18. APROVAÇÃO DO(A) PREFEITO(A) MUNICIPAL</w:t>
            </w:r>
          </w:p>
        </w:tc>
      </w:tr>
      <w:tr>
        <w:trPr>
          <w:trHeight w:val="178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  <w:p>
            <w:pPr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</w:p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(</w:t>
            </w:r>
            <w:r>
              <w:rPr>
                <w:rFonts w:ascii="Verdana" w:hAnsi="Verdana" w:cs="Arial"/>
                <w:sz w:val="16"/>
                <w:szCs w:val="16"/>
                <w:highlight w:val="yellow"/>
              </w:rPr>
              <w:t>Caso a assinatura não ocorra por meio eletrônico, excluir o texto</w:t>
            </w:r>
            <w:r>
              <w:rPr>
                <w:rFonts w:ascii="Verdana" w:hAnsi="Verdana" w:cs="Arial"/>
                <w:sz w:val="16"/>
                <w:szCs w:val="16"/>
              </w:rPr>
              <w:t>)</w:t>
            </w: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Prefeito(a) Municipal</w:t>
            </w: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CPF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232"/>
        </w:trPr>
        <w:tc>
          <w:tcPr>
            <w:tcW w:w="9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92"/>
        <w:gridCol w:w="4365"/>
        <w:gridCol w:w="4081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19. CHEFE DE NÚCLEO REGIONAL DA SEAB</w:t>
            </w: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28"/>
        </w:trP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51"/>
        <w:gridCol w:w="4263"/>
        <w:gridCol w:w="4024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20. TÉCNICO DO DEPARTAMENTO - SEAB</w:t>
            </w:r>
          </w:p>
        </w:tc>
      </w:tr>
      <w:tr>
        <w:trPr>
          <w:trHeight w:val="301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rPr>
          <w:trHeight w:val="178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109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rPr>
          <w:trHeight w:val="232"/>
        </w:trPr>
        <w:tc>
          <w:tcPr>
            <w:tcW w:w="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0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85"/>
        <w:gridCol w:w="4368"/>
        <w:gridCol w:w="4085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21. CHEFIA DO DEPARTAMENTO</w:t>
            </w: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DEPARTAMENTO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Chefe do Departamento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Curitiba</w:t>
            </w:r>
          </w:p>
        </w:tc>
        <w:tc>
          <w:tcPr>
            <w:tcW w:w="19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pStyle w:val="CabealhoeRodap"/>
              <w:widowControl w:val="0"/>
              <w:rPr>
                <w:rFonts w:ascii="Verdana" w:hAnsi="Verdana" w:cs="Arial"/>
              </w:rPr>
            </w:pPr>
          </w:p>
        </w:tc>
        <w:tc>
          <w:tcPr>
            <w:tcW w:w="19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</w:p>
        </w:tc>
      </w:tr>
    </w:tbl>
    <w:p>
      <w:pPr>
        <w:rPr>
          <w:rFonts w:ascii="Verdana" w:hAnsi="Verdana" w:cs="Arial"/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17"/>
        <w:gridCol w:w="4402"/>
        <w:gridCol w:w="4119"/>
      </w:tblGrid>
      <w:t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>
            <w:pPr>
              <w:widowControl w:val="0"/>
              <w:spacing w:before="60" w:after="60"/>
              <w:ind w:left="452" w:hanging="452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22. APROVAÇÃO DO SECRETARIO DE ESTADO DA AGRICULTURA E DO ABASTECIMENTO</w:t>
            </w: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NOME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Natalino Avance de Souza</w:t>
            </w:r>
          </w:p>
        </w:tc>
        <w:tc>
          <w:tcPr>
            <w:tcW w:w="199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i/>
                <w:sz w:val="16"/>
                <w:szCs w:val="16"/>
              </w:rPr>
              <w:t>Documento assinado eletronicamente</w:t>
            </w: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CARGO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Secretário de Estado</w:t>
            </w:r>
          </w:p>
        </w:tc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LOCAL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Curitiba/PR</w:t>
            </w:r>
          </w:p>
        </w:tc>
        <w:tc>
          <w:tcPr>
            <w:tcW w:w="199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</w:tr>
      <w:tr>
        <w:tc>
          <w:tcPr>
            <w:tcW w:w="8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DATA</w:t>
            </w:r>
          </w:p>
        </w:tc>
        <w:tc>
          <w:tcPr>
            <w:tcW w:w="2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widowControl w:val="0"/>
              <w:spacing w:before="60" w:after="60"/>
              <w:rPr>
                <w:rFonts w:ascii="Verdana" w:hAnsi="Verdana" w:cs="Arial"/>
              </w:rPr>
            </w:pPr>
          </w:p>
        </w:tc>
        <w:tc>
          <w:tcPr>
            <w:tcW w:w="19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widowControl w:val="0"/>
              <w:spacing w:before="60" w:after="60"/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Assinatura</w:t>
            </w:r>
            <w:r>
              <w:rPr>
                <w:rStyle w:val="ncoradanotaderodap"/>
                <w:rFonts w:ascii="Verdana" w:hAnsi="Verdana" w:cs="Arial"/>
                <w:b/>
                <w:shd w:val="clear" w:color="auto" w:fill="FFFFFF" w:themeFill="background1"/>
              </w:rPr>
              <w:footnoteReference w:id="2"/>
            </w:r>
          </w:p>
        </w:tc>
      </w:tr>
    </w:tbl>
    <w:p>
      <w:pPr>
        <w:rPr>
          <w:rFonts w:ascii="Verdana" w:hAnsi="Verdana" w:cs="Arial"/>
        </w:rPr>
      </w:pPr>
    </w:p>
    <w:p>
      <w:pPr>
        <w:spacing w:after="120"/>
        <w:rPr>
          <w:rFonts w:ascii="Verdana" w:hAnsi="Verdana" w:cs="Arial"/>
          <w:color w:val="00B050"/>
        </w:rPr>
      </w:pPr>
    </w:p>
    <w:sectPr>
      <w:headerReference w:type="default" r:id="rId10"/>
      <w:footerReference w:type="default" r:id="rId11"/>
      <w:pgSz w:w="11920" w:h="16860"/>
      <w:pgMar w:top="993" w:right="721" w:bottom="1174" w:left="851" w:header="0" w:footer="1117" w:gutter="0"/>
      <w:pgNumType w:start="5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altName w:val="Microsoft Sans Serif"/>
    <w:charset w:val="00"/>
    <w:family w:val="swiss"/>
    <w:pitch w:val="variable"/>
    <w:sig w:usb0="00000000" w:usb1="00000000" w:usb2="00000000" w:usb3="00000000" w:csb0="000100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itstream Vera Sans">
    <w:altName w:val="MS Gothic"/>
    <w:charset w:val="00"/>
    <w:family w:val="swiss"/>
    <w:pitch w:val="variable"/>
    <w:sig w:usb0="800000AF" w:usb1="1000204A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b/>
      </w:rPr>
      <w:id w:val="488335055"/>
      <w:docPartObj>
        <w:docPartGallery w:val="Page Numbers (Bottom of Page)"/>
        <w:docPartUnique/>
      </w:docPartObj>
    </w:sdtPr>
    <w:sdtContent>
      <w:p>
        <w:pPr>
          <w:pStyle w:val="Rodap"/>
          <w:jc w:val="right"/>
          <w:rPr>
            <w:rFonts w:ascii="Arial" w:hAnsi="Arial" w:cs="Arial"/>
            <w:b/>
          </w:rPr>
        </w:pPr>
        <w:r>
          <w:rPr>
            <w:rFonts w:ascii="Arial" w:hAnsi="Arial" w:cs="Arial"/>
            <w:b/>
          </w:rPr>
          <w:fldChar w:fldCharType="begin"/>
        </w:r>
        <w:r>
          <w:rPr>
            <w:rFonts w:ascii="Arial" w:hAnsi="Arial" w:cs="Arial"/>
            <w:b/>
          </w:rPr>
          <w:instrText>PAGE</w:instrText>
        </w:r>
        <w:r>
          <w:rPr>
            <w:rFonts w:ascii="Arial" w:hAnsi="Arial" w:cs="Arial"/>
            <w:b/>
          </w:rPr>
          <w:fldChar w:fldCharType="separate"/>
        </w:r>
        <w:r>
          <w:rPr>
            <w:rFonts w:ascii="Arial" w:hAnsi="Arial" w:cs="Arial"/>
            <w:b/>
            <w:noProof/>
          </w:rPr>
          <w:t>1</w:t>
        </w:r>
        <w:r>
          <w:rPr>
            <w:rFonts w:ascii="Arial" w:hAnsi="Arial" w:cs="Arial"/>
            <w:b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5986554"/>
      <w:docPartObj>
        <w:docPartGallery w:val="Page Numbers (Bottom of Page)"/>
        <w:docPartUnique/>
      </w:docPartObj>
    </w:sdtPr>
    <w:sdtContent>
      <w:p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>
    <w:pPr>
      <w:pStyle w:val="Corpodetexto"/>
      <w:spacing w:line="2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odenotaderodap"/>
        <w:widowControl w:val="0"/>
        <w:rPr>
          <w:rFonts w:ascii="Arial" w:hAnsi="Arial" w:cs="Arial"/>
          <w:sz w:val="16"/>
          <w:szCs w:val="16"/>
        </w:rPr>
      </w:pPr>
      <w:r>
        <w:rPr>
          <w:rStyle w:val="Caracteresdenotaderodap"/>
          <w:rFonts w:ascii="Arial" w:hAnsi="Arial" w:cs="Arial"/>
          <w:sz w:val="16"/>
          <w:szCs w:val="16"/>
          <w:vertAlign w:val="superscript"/>
        </w:rPr>
        <w:footnoteRef/>
      </w:r>
      <w:r>
        <w:rPr>
          <w:rFonts w:ascii="Arial" w:hAnsi="Arial" w:cs="Arial"/>
          <w:sz w:val="16"/>
          <w:szCs w:val="16"/>
        </w:rPr>
        <w:t xml:space="preserve"> O valor unitário deverá ter sido obtido por meio de orçamentos preliminares nos termos do art. 682 do Decreto Estadual 10.086/2022</w:t>
      </w:r>
    </w:p>
    <w:p>
      <w:pPr>
        <w:pStyle w:val="Textodenotaderodap"/>
        <w:widowControl w:val="0"/>
        <w:rPr>
          <w:rFonts w:ascii="Arial" w:hAnsi="Arial" w:cs="Arial"/>
          <w:sz w:val="16"/>
          <w:szCs w:val="16"/>
        </w:rPr>
      </w:pPr>
    </w:p>
  </w:footnote>
  <w:footnote w:id="2">
    <w:p>
      <w:pPr>
        <w:widowControl w:val="0"/>
        <w:jc w:val="both"/>
        <w:rPr>
          <w:rFonts w:ascii="Arial" w:hAnsi="Arial" w:cs="Arial"/>
        </w:rPr>
      </w:pPr>
      <w:r>
        <w:rPr>
          <w:rStyle w:val="Caracteresdenotaderodap"/>
          <w:rFonts w:ascii="Arial" w:hAnsi="Arial" w:cs="Arial"/>
          <w:sz w:val="18"/>
          <w:vertAlign w:val="superscript"/>
        </w:rPr>
        <w:footnoteRef/>
      </w:r>
      <w:r>
        <w:rPr>
          <w:rFonts w:ascii="Arial" w:hAnsi="Arial" w:cs="Arial"/>
          <w:sz w:val="18"/>
        </w:rPr>
        <w:t xml:space="preserve"> Recomenda-se que as assinaturas no Plano de Trabalho sejam realizadas por meio eletrônico, nos termos do Decreto Estadual n. º 7.304/2021.</w:t>
      </w:r>
    </w:p>
    <w:p>
      <w:pPr>
        <w:pStyle w:val="Textodenotaderodap"/>
        <w:widowControl w:val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220" name="Caixa de Texto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A apresentação deste documento deverá ocorrer em papel timbrado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20" o:spid="_x0000_s1026" type="#_x0000_t202" style="position:absolute;margin-left:0;margin-top:0;width:468pt;height:13.7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" o:allowincell="f" filled="f" stroked="f">
              <v:textbox style="mso-fit-shape-to-text:t" inset=",0,,0">
                <w:txbxContent>
                  <w:p>
                    <w:pPr>
                      <w:jc w:val="center"/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A apresentação deste documento deverá ocorrer em papel timbrado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063"/>
    <w:multiLevelType w:val="multilevel"/>
    <w:tmpl w:val="C840D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43322"/>
    <w:multiLevelType w:val="hybridMultilevel"/>
    <w:tmpl w:val="C816B28C"/>
    <w:lvl w:ilvl="0" w:tplc="1F7AD318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DA5"/>
    <w:multiLevelType w:val="hybridMultilevel"/>
    <w:tmpl w:val="6220C240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DC7301E"/>
    <w:multiLevelType w:val="multilevel"/>
    <w:tmpl w:val="70CA5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524F9"/>
    <w:multiLevelType w:val="multilevel"/>
    <w:tmpl w:val="2F32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B0535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8F0593E"/>
    <w:multiLevelType w:val="multilevel"/>
    <w:tmpl w:val="D7E626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D1E4FCE"/>
    <w:multiLevelType w:val="hybridMultilevel"/>
    <w:tmpl w:val="AA7E48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C0D9E"/>
    <w:multiLevelType w:val="hybridMultilevel"/>
    <w:tmpl w:val="1DFA4DC6"/>
    <w:lvl w:ilvl="0" w:tplc="54F467F2">
      <w:start w:val="1"/>
      <w:numFmt w:val="lowerLetter"/>
      <w:lvlText w:val="%1)"/>
      <w:lvlJc w:val="left"/>
      <w:pPr>
        <w:ind w:left="6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34" w:hanging="360"/>
      </w:pPr>
    </w:lvl>
    <w:lvl w:ilvl="2" w:tplc="0416001B" w:tentative="1">
      <w:start w:val="1"/>
      <w:numFmt w:val="lowerRoman"/>
      <w:lvlText w:val="%3."/>
      <w:lvlJc w:val="right"/>
      <w:pPr>
        <w:ind w:left="2054" w:hanging="180"/>
      </w:pPr>
    </w:lvl>
    <w:lvl w:ilvl="3" w:tplc="0416000F" w:tentative="1">
      <w:start w:val="1"/>
      <w:numFmt w:val="decimal"/>
      <w:lvlText w:val="%4."/>
      <w:lvlJc w:val="left"/>
      <w:pPr>
        <w:ind w:left="2774" w:hanging="360"/>
      </w:pPr>
    </w:lvl>
    <w:lvl w:ilvl="4" w:tplc="04160019" w:tentative="1">
      <w:start w:val="1"/>
      <w:numFmt w:val="lowerLetter"/>
      <w:lvlText w:val="%5."/>
      <w:lvlJc w:val="left"/>
      <w:pPr>
        <w:ind w:left="3494" w:hanging="360"/>
      </w:pPr>
    </w:lvl>
    <w:lvl w:ilvl="5" w:tplc="0416001B" w:tentative="1">
      <w:start w:val="1"/>
      <w:numFmt w:val="lowerRoman"/>
      <w:lvlText w:val="%6."/>
      <w:lvlJc w:val="right"/>
      <w:pPr>
        <w:ind w:left="4214" w:hanging="180"/>
      </w:pPr>
    </w:lvl>
    <w:lvl w:ilvl="6" w:tplc="0416000F" w:tentative="1">
      <w:start w:val="1"/>
      <w:numFmt w:val="decimal"/>
      <w:lvlText w:val="%7."/>
      <w:lvlJc w:val="left"/>
      <w:pPr>
        <w:ind w:left="4934" w:hanging="360"/>
      </w:pPr>
    </w:lvl>
    <w:lvl w:ilvl="7" w:tplc="04160019" w:tentative="1">
      <w:start w:val="1"/>
      <w:numFmt w:val="lowerLetter"/>
      <w:lvlText w:val="%8."/>
      <w:lvlJc w:val="left"/>
      <w:pPr>
        <w:ind w:left="5654" w:hanging="360"/>
      </w:pPr>
    </w:lvl>
    <w:lvl w:ilvl="8" w:tplc="0416001B" w:tentative="1">
      <w:start w:val="1"/>
      <w:numFmt w:val="lowerRoman"/>
      <w:lvlText w:val="%9."/>
      <w:lvlJc w:val="right"/>
      <w:pPr>
        <w:ind w:left="6374" w:hanging="180"/>
      </w:pPr>
    </w:lvl>
  </w:abstractNum>
  <w:abstractNum w:abstractNumId="9" w15:restartNumberingAfterBreak="0">
    <w:nsid w:val="2947433F"/>
    <w:multiLevelType w:val="multilevel"/>
    <w:tmpl w:val="33721E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E0322"/>
    <w:multiLevelType w:val="hybridMultilevel"/>
    <w:tmpl w:val="813C43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A6986"/>
    <w:multiLevelType w:val="hybridMultilevel"/>
    <w:tmpl w:val="C49AD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4C4"/>
    <w:multiLevelType w:val="multilevel"/>
    <w:tmpl w:val="B2BAF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111EE0"/>
    <w:multiLevelType w:val="multilevel"/>
    <w:tmpl w:val="415E0DE2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B9670A4"/>
    <w:multiLevelType w:val="multilevel"/>
    <w:tmpl w:val="3026A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B47C83"/>
    <w:multiLevelType w:val="multilevel"/>
    <w:tmpl w:val="E158887C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8C09FD"/>
    <w:multiLevelType w:val="hybridMultilevel"/>
    <w:tmpl w:val="FCBC46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B3C06"/>
    <w:multiLevelType w:val="hybridMultilevel"/>
    <w:tmpl w:val="05722D74"/>
    <w:lvl w:ilvl="0" w:tplc="B73877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F189E"/>
    <w:multiLevelType w:val="hybridMultilevel"/>
    <w:tmpl w:val="41629D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A6591C"/>
    <w:multiLevelType w:val="multilevel"/>
    <w:tmpl w:val="8722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2A0B1A"/>
    <w:multiLevelType w:val="multilevel"/>
    <w:tmpl w:val="16F649E4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/>
        <w:color w:val="auto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FD20D3"/>
    <w:multiLevelType w:val="multilevel"/>
    <w:tmpl w:val="E6F8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20"/>
  </w:num>
  <w:num w:numId="5">
    <w:abstractNumId w:val="6"/>
  </w:num>
  <w:num w:numId="6">
    <w:abstractNumId w:val="5"/>
  </w:num>
  <w:num w:numId="7">
    <w:abstractNumId w:val="10"/>
  </w:num>
  <w:num w:numId="8">
    <w:abstractNumId w:val="16"/>
  </w:num>
  <w:num w:numId="9">
    <w:abstractNumId w:val="11"/>
  </w:num>
  <w:num w:numId="10">
    <w:abstractNumId w:val="1"/>
  </w:num>
  <w:num w:numId="11">
    <w:abstractNumId w:val="2"/>
  </w:num>
  <w:num w:numId="12">
    <w:abstractNumId w:val="7"/>
  </w:num>
  <w:num w:numId="13">
    <w:abstractNumId w:val="17"/>
  </w:num>
  <w:num w:numId="14">
    <w:abstractNumId w:val="0"/>
  </w:num>
  <w:num w:numId="15">
    <w:abstractNumId w:val="3"/>
  </w:num>
  <w:num w:numId="16">
    <w:abstractNumId w:val="4"/>
  </w:num>
  <w:num w:numId="17">
    <w:abstractNumId w:val="19"/>
  </w:num>
  <w:num w:numId="18">
    <w:abstractNumId w:val="12"/>
  </w:num>
  <w:num w:numId="19">
    <w:abstractNumId w:val="14"/>
  </w:num>
  <w:num w:numId="20">
    <w:abstractNumId w:val="21"/>
  </w:num>
  <w:num w:numId="21">
    <w:abstractNumId w:val="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D1E1B2F-B441-4FBE-BE9C-7BE005E6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basedOn w:val="Fontepargpadro"/>
    <w:link w:val="Corpodetexto"/>
    <w:qFormat/>
    <w:rPr>
      <w:rFonts w:ascii="Tahoma" w:eastAsia="Times New Roman" w:hAnsi="Tahoma" w:cs="Tahoma"/>
      <w:sz w:val="24"/>
      <w:szCs w:val="20"/>
      <w:lang w:eastAsia="zh-CN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Char">
    <w:name w:val="Título Char"/>
    <w:basedOn w:val="Fontepargpadro"/>
    <w:link w:val="Ttulo"/>
    <w:uiPriority w:val="1"/>
    <w:qFormat/>
    <w:rPr>
      <w:rFonts w:ascii="Times New Roman" w:eastAsia="Times New Roman" w:hAnsi="Times New Roman" w:cs="Times New Roman"/>
      <w:b/>
      <w:bCs/>
      <w:sz w:val="23"/>
      <w:szCs w:val="23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textocomum">
    <w:name w:val="textocomum"/>
    <w:basedOn w:val="Fontepargpadro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basedOn w:val="Fontepargpadro"/>
    <w:uiPriority w:val="99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Caracteresdenotadefim">
    <w:name w:val="Caracteres de nota de fim"/>
    <w:qFormat/>
  </w:style>
  <w:style w:type="paragraph" w:styleId="Ttulo">
    <w:name w:val="Title"/>
    <w:basedOn w:val="Normal"/>
    <w:next w:val="Corpodetexto"/>
    <w:link w:val="TtuloChar"/>
    <w:uiPriority w:val="1"/>
    <w:qFormat/>
    <w:pPr>
      <w:widowControl w:val="0"/>
      <w:suppressAutoHyphens w:val="0"/>
      <w:spacing w:before="191"/>
      <w:ind w:left="1738" w:right="1733"/>
      <w:jc w:val="center"/>
    </w:pPr>
    <w:rPr>
      <w:b/>
      <w:bCs/>
      <w:sz w:val="23"/>
      <w:szCs w:val="23"/>
      <w:lang w:eastAsia="pt-BR"/>
    </w:rPr>
  </w:style>
  <w:style w:type="paragraph" w:styleId="Corpodetexto">
    <w:name w:val="Body Text"/>
    <w:basedOn w:val="Normal"/>
    <w:link w:val="CorpodetextoChar"/>
    <w:pPr>
      <w:jc w:val="both"/>
    </w:pPr>
    <w:rPr>
      <w:rFonts w:ascii="Tahoma" w:hAnsi="Tahoma" w:cs="Tahoma"/>
      <w:sz w:val="24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WW-Corpodetexto2">
    <w:name w:val="WW-Corpo de texto 2"/>
    <w:basedOn w:val="Normal"/>
    <w:qFormat/>
    <w:pPr>
      <w:jc w:val="both"/>
      <w:textAlignment w:val="baseline"/>
    </w:pPr>
    <w:rPr>
      <w:rFonts w:ascii="Arial" w:hAnsi="Arial" w:cs="Arial"/>
      <w:color w:val="000000"/>
    </w:rPr>
  </w:style>
  <w:style w:type="paragraph" w:customStyle="1" w:styleId="Recuodecorpodetexto21">
    <w:name w:val="Recuo de corpo de texto 21"/>
    <w:basedOn w:val="Normal"/>
    <w:qFormat/>
    <w:pPr>
      <w:ind w:firstLine="1134"/>
      <w:jc w:val="both"/>
    </w:pPr>
    <w:rPr>
      <w:rFonts w:ascii="Bookman Old Style" w:hAnsi="Bookman Old Style" w:cs="Bookman Old Style"/>
      <w:sz w:val="24"/>
    </w:rPr>
  </w:style>
  <w:style w:type="paragraph" w:customStyle="1" w:styleId="Contedodetabela">
    <w:name w:val="Conteúdo de tabela"/>
    <w:basedOn w:val="Normal"/>
    <w:qFormat/>
    <w:pPr>
      <w:widowControl w:val="0"/>
      <w:suppressLineNumbers/>
      <w:spacing w:line="100" w:lineRule="atLeast"/>
    </w:pPr>
    <w:rPr>
      <w:rFonts w:eastAsia="Bitstream Vera Sans"/>
      <w:kern w:val="2"/>
      <w:sz w:val="24"/>
    </w:rPr>
  </w:style>
  <w:style w:type="paragraph" w:customStyle="1" w:styleId="PN">
    <w:name w:val="PN"/>
    <w:qFormat/>
    <w:pPr>
      <w:widowControl w:val="0"/>
      <w:suppressAutoHyphens/>
      <w:spacing w:line="360" w:lineRule="exact"/>
      <w:ind w:firstLine="851"/>
      <w:jc w:val="both"/>
    </w:pPr>
    <w:rPr>
      <w:rFonts w:ascii="Arial" w:eastAsia="Arial" w:hAnsi="Arial" w:cs="Arial"/>
      <w:szCs w:val="20"/>
      <w:lang w:eastAsia="zh-CN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Normal1">
    <w:name w:val="Normal1"/>
    <w:qFormat/>
    <w:pPr>
      <w:widowControl w:val="0"/>
      <w:suppressAutoHyphens/>
      <w:spacing w:line="100" w:lineRule="atLeast"/>
    </w:pPr>
    <w:rPr>
      <w:rFonts w:ascii="Times New Roman" w:eastAsia="Times New Roman" w:hAnsi="Times New Roman" w:cs="Mangal"/>
      <w:color w:val="00000A"/>
      <w:kern w:val="2"/>
      <w:sz w:val="24"/>
      <w:szCs w:val="24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suppressAutoHyphens w:val="0"/>
      <w:ind w:left="58"/>
    </w:pPr>
    <w:rPr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</w:style>
  <w:style w:type="paragraph" w:customStyle="1" w:styleId="Contedodatabela">
    <w:name w:val="Conteúdo da tabela"/>
    <w:basedOn w:val="Normal"/>
    <w:qFormat/>
    <w:pPr>
      <w:widowControl w:val="0"/>
      <w:suppressLineNumbers/>
    </w:pPr>
    <w:rPr>
      <w:rFonts w:eastAsia="Bitstream Vera Sans"/>
      <w:kern w:val="2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11">
    <w:name w:val="11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55" w:type="dxa"/>
        <w:right w:w="70" w:type="dxa"/>
      </w:tblCellMar>
    </w:tblPr>
  </w:style>
  <w:style w:type="table" w:customStyle="1" w:styleId="9">
    <w:name w:val="9"/>
    <w:basedOn w:val="Tabelanormal"/>
    <w:rPr>
      <w:sz w:val="24"/>
      <w:szCs w:val="24"/>
      <w:lang w:eastAsia="pt-BR"/>
    </w:rPr>
    <w:tblPr>
      <w:tblStyleRowBandSize w:val="1"/>
      <w:tblStyleColBandSize w:val="1"/>
    </w:tblPr>
  </w:style>
  <w:style w:type="table" w:customStyle="1" w:styleId="7">
    <w:name w:val="7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customStyle="1" w:styleId="4">
    <w:name w:val="4"/>
    <w:basedOn w:val="Tabelanormal"/>
    <w:rPr>
      <w:sz w:val="24"/>
      <w:szCs w:val="24"/>
      <w:lang w:eastAsia="pt-BR"/>
    </w:rPr>
    <w:tblPr>
      <w:tblStyleRowBandSize w:val="1"/>
      <w:tblStyleColBandSize w:val="1"/>
      <w:tblCellMar>
        <w:left w:w="-5" w:type="dxa"/>
        <w:right w:w="0" w:type="dxa"/>
      </w:tblCellMar>
    </w:tbl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15"/>
    <w:basedOn w:val="Tabelanormal"/>
    <w:rPr>
      <w:sz w:val="24"/>
      <w:szCs w:val="24"/>
      <w:lang w:eastAsia="pt-BR"/>
    </w:rPr>
    <w:tblPr>
      <w:tblStyleRowBandSize w:val="1"/>
      <w:tblStyleColBandSize w:val="1"/>
      <w:tblInd w:w="0" w:type="nil"/>
      <w:tblCellMar>
        <w:top w:w="55" w:type="dxa"/>
        <w:left w:w="38" w:type="dxa"/>
        <w:bottom w:w="55" w:type="dxa"/>
        <w:right w:w="55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D73E-CDA3-420B-8911-47715BDFB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8</Pages>
  <Words>2526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ESTADO-PR</Company>
  <LinksUpToDate>false</LinksUpToDate>
  <CharactersWithSpaces>16137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Marcio da Silva</cp:lastModifiedBy>
  <cp:revision>54</cp:revision>
  <cp:lastPrinted>2024-01-08T12:59:00Z</cp:lastPrinted>
  <dcterms:created xsi:type="dcterms:W3CDTF">2024-01-10T11:49:00Z</dcterms:created>
  <dcterms:modified xsi:type="dcterms:W3CDTF">2024-07-03T15:01:00Z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ESTADO-PR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