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ANEXO 17 – DECLARAÇÃO DE CIÊNCIA E CONCORDÂNCIA</w:t>
      </w:r>
    </w:p>
    <w:p>
      <w:pPr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ab/>
      </w:r>
    </w:p>
    <w:p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>
      <w:pPr>
        <w:spacing w:before="240" w:after="240"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 xml:space="preserve">1. A </w:t>
      </w:r>
      <w:r>
        <w:rPr>
          <w:rFonts w:ascii="Arial" w:hAnsi="Arial" w:cs="Arial"/>
          <w:i/>
          <w:color w:val="000000"/>
          <w:sz w:val="24"/>
          <w:szCs w:val="24"/>
          <w:highlight w:val="yellow"/>
          <w:lang w:val="pt-BR"/>
        </w:rPr>
        <w:t>[NOME DA OSC]</w:t>
      </w:r>
      <w:r>
        <w:rPr>
          <w:rFonts w:ascii="Arial" w:hAnsi="Arial" w:cs="Arial"/>
          <w:i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declara que está ciente e concorda com as disposições do Edital de Chamamento Público </w:t>
      </w:r>
      <w:proofErr w:type="spellStart"/>
      <w:r>
        <w:rPr>
          <w:rFonts w:ascii="Arial" w:hAnsi="Arial" w:cs="Arial"/>
          <w:color w:val="000000"/>
          <w:sz w:val="24"/>
          <w:szCs w:val="24"/>
          <w:lang w:val="pt-BR"/>
        </w:rPr>
        <w:t>Seab</w:t>
      </w:r>
      <w:bookmarkStart w:id="0" w:name="_GoBack"/>
      <w:bookmarkEnd w:id="0"/>
      <w:proofErr w:type="spellEnd"/>
      <w:r>
        <w:rPr>
          <w:rFonts w:ascii="Arial" w:hAnsi="Arial" w:cs="Arial"/>
          <w:color w:val="000000"/>
          <w:sz w:val="24"/>
          <w:szCs w:val="24"/>
          <w:lang w:val="pt-BR"/>
        </w:rPr>
        <w:t xml:space="preserve"> nº 001/2023 e de seus anexos.</w:t>
      </w:r>
    </w:p>
    <w:p>
      <w:pPr>
        <w:spacing w:before="240" w:after="240"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 xml:space="preserve">2. A </w:t>
      </w:r>
      <w:r>
        <w:rPr>
          <w:rFonts w:ascii="Arial" w:hAnsi="Arial" w:cs="Arial"/>
          <w:i/>
          <w:color w:val="000000"/>
          <w:sz w:val="24"/>
          <w:szCs w:val="24"/>
          <w:highlight w:val="yellow"/>
          <w:lang w:val="pt-BR"/>
        </w:rPr>
        <w:t>[NOME DA OSC]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 também se responsabiliza, sob as penas da lei, pela veracidade e regularidade das informações e documentos apresentados.</w:t>
      </w:r>
    </w:p>
    <w:p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BR" w:eastAsia="pt-BR"/>
        </w:rPr>
      </w:pPr>
    </w:p>
    <w:p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 xml:space="preserve">(Local e data) ...................., ......... de ............................... </w:t>
      </w:r>
      <w:proofErr w:type="gramStart"/>
      <w:r>
        <w:rPr>
          <w:rFonts w:ascii="Arial" w:hAnsi="Arial" w:cs="Arial"/>
          <w:color w:val="000000"/>
          <w:sz w:val="24"/>
          <w:szCs w:val="24"/>
          <w:lang w:val="pt-BR"/>
        </w:rPr>
        <w:t>de</w:t>
      </w:r>
      <w:proofErr w:type="gramEnd"/>
      <w:r>
        <w:rPr>
          <w:rFonts w:ascii="Arial" w:hAnsi="Arial" w:cs="Arial"/>
          <w:color w:val="000000"/>
          <w:sz w:val="24"/>
          <w:szCs w:val="24"/>
          <w:lang w:val="pt-BR"/>
        </w:rPr>
        <w:t xml:space="preserve"> ….........</w:t>
      </w:r>
    </w:p>
    <w:p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__________________________________________</w:t>
      </w:r>
    </w:p>
    <w:p>
      <w:pPr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Assinatura do responsável legal da OSC</w:t>
      </w:r>
    </w:p>
    <w:p>
      <w:pPr>
        <w:jc w:val="center"/>
        <w:rPr>
          <w:sz w:val="24"/>
          <w:szCs w:val="24"/>
          <w:lang w:val="pt-BR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Nome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</w:t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58A04-12A2-4B37-AC6C-6E72A885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Jefferson Vinicius Meister</cp:lastModifiedBy>
  <cp:revision>4</cp:revision>
  <dcterms:created xsi:type="dcterms:W3CDTF">2021-04-29T12:02:00Z</dcterms:created>
  <dcterms:modified xsi:type="dcterms:W3CDTF">2023-09-11T11:24:00Z</dcterms:modified>
</cp:coreProperties>
</file>