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AB" w:rsidRDefault="00C37FAB" w:rsidP="0050213E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eastAsia="Bitstream Vera Sans" w:hAnsi="Arial" w:cs="Arial"/>
          <w:b/>
          <w:bCs/>
          <w:sz w:val="28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eastAsia="Bitstream Vera Sans" w:hAnsi="Arial" w:cs="Arial"/>
          <w:b/>
          <w:bCs/>
          <w:sz w:val="28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8"/>
          <w:szCs w:val="24"/>
          <w:lang w:eastAsia="zh-CN"/>
        </w:rPr>
        <w:t>RELATÓRIO TÉCNICO DE VISTORIA – RTV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PROGRAMA ESTRADAS DA INTEGRAÇÃO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A – </w:t>
      </w: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IDENTIFICAÇÃO DO LEVANTAMENTO</w:t>
      </w:r>
    </w:p>
    <w:p w:rsidR="0050213E" w:rsidRPr="0050213E" w:rsidRDefault="0050213E" w:rsidP="005021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286" w:type="dxa"/>
        <w:tblInd w:w="207" w:type="dxa"/>
        <w:tblLook w:val="04A0" w:firstRow="1" w:lastRow="0" w:firstColumn="1" w:lastColumn="0" w:noHBand="0" w:noVBand="1"/>
      </w:tblPr>
      <w:tblGrid>
        <w:gridCol w:w="4547"/>
        <w:gridCol w:w="883"/>
        <w:gridCol w:w="720"/>
        <w:gridCol w:w="1083"/>
        <w:gridCol w:w="2053"/>
      </w:tblGrid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MUNICÍPIO</w:t>
            </w: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ab/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NR/SEAB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COMUNIDADE/LOCALIDADE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67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MICROBACIA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3D274F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 xml:space="preserve">NOME DA </w:t>
            </w:r>
            <w:r w:rsidR="0050213E"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ESTRADA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639"/>
        </w:trPr>
        <w:tc>
          <w:tcPr>
            <w:tcW w:w="4750" w:type="dxa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COORDENADAS DO TRECHO (PROJEÇÃO UTM – DATUM SIRGAS 2000 OU WGS84)</w:t>
            </w:r>
          </w:p>
        </w:tc>
        <w:tc>
          <w:tcPr>
            <w:tcW w:w="317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FUSO</w:t>
            </w:r>
          </w:p>
        </w:tc>
        <w:tc>
          <w:tcPr>
            <w:tcW w:w="817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rPr>
                <w:rFonts w:eastAsia="Bitstream Vera Sans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INICIAL</w:t>
            </w:r>
          </w:p>
        </w:tc>
        <w:tc>
          <w:tcPr>
            <w:tcW w:w="241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638"/>
        </w:trPr>
        <w:tc>
          <w:tcPr>
            <w:tcW w:w="4750" w:type="dxa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7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FUSO</w:t>
            </w:r>
          </w:p>
        </w:tc>
        <w:tc>
          <w:tcPr>
            <w:tcW w:w="817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rPr>
                <w:rFonts w:eastAsia="Bitstream Vera Sans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FINAL</w:t>
            </w:r>
          </w:p>
        </w:tc>
        <w:tc>
          <w:tcPr>
            <w:tcW w:w="241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EXTENSÃO DO TRECHO (metros)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DATA DA REALIZAÇÃO DO LEVANTAMENTO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  <w:tr w:rsidR="0050213E" w:rsidRPr="0050213E" w:rsidTr="001815BD">
        <w:trPr>
          <w:trHeight w:val="576"/>
        </w:trPr>
        <w:tc>
          <w:tcPr>
            <w:tcW w:w="4750" w:type="dxa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TÉCNICO RESPONSÁVEL</w:t>
            </w:r>
          </w:p>
        </w:tc>
        <w:tc>
          <w:tcPr>
            <w:tcW w:w="4536" w:type="dxa"/>
            <w:gridSpan w:val="4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textAlignment w:val="baseline"/>
              <w:rPr>
                <w:rFonts w:ascii="Arial" w:eastAsia="Bitstream Vera Sans" w:hAnsi="Arial" w:cs="Arial"/>
                <w:sz w:val="24"/>
                <w:szCs w:val="24"/>
                <w:lang w:eastAsia="zh-CN"/>
              </w:rPr>
            </w:pPr>
          </w:p>
        </w:tc>
      </w:tr>
    </w:tbl>
    <w:p w:rsidR="0050213E" w:rsidRPr="0050213E" w:rsidRDefault="0050213E" w:rsidP="00502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Obs: </w:t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>Caso a estrada tenha mais de um trecho, deverá ser apresentado um RTV para cada um dos trechos.</w:t>
      </w:r>
    </w:p>
    <w:p w:rsid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sectPr w:rsidR="0050213E" w:rsidSect="00C37FAB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lastRenderedPageBreak/>
        <w:t xml:space="preserve">B – TIPO DE AÇÃO A SER REALIZADA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(marcar todas as ações a serem realizadas)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ABERTURA DE EST</w:t>
      </w:r>
      <w:r w:rsidR="001D74C4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R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ADAS RURAIS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(PA-Assentamentos)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ADEQUAÇÃO;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READEQUAÇÃO;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MELHORIAS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(pontos ou trechos críticos)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MANUTENÇÃO;</w:t>
      </w:r>
    </w:p>
    <w:p w:rsidR="0050213E" w:rsidRPr="0050213E" w:rsidRDefault="0050213E" w:rsidP="0050213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PAVIMENTAÇÃO.</w:t>
      </w:r>
    </w:p>
    <w:p w:rsidR="00D31E8F" w:rsidRPr="0050213E" w:rsidRDefault="00D31E8F" w:rsidP="0050213E">
      <w:pPr>
        <w:keepNext/>
        <w:widowControl w:val="0"/>
        <w:shd w:val="clear" w:color="auto" w:fill="FFFFFF"/>
        <w:suppressAutoHyphens/>
        <w:spacing w:after="0" w:line="360" w:lineRule="auto"/>
        <w:ind w:left="720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C – PREVISÃO DE PAVIMENTAÇÃO AUTORIZADA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(no caso de assinalar o item 6)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  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PAVIMENTAÇÃO - REVESTIMENTO POLIÉDRICO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(blocos </w:t>
      </w:r>
      <w:r w:rsidR="00AA2581">
        <w:rPr>
          <w:rFonts w:ascii="Arial" w:eastAsia="Bitstream Vera Sans" w:hAnsi="Arial" w:cs="Arial"/>
          <w:bCs/>
          <w:sz w:val="24"/>
          <w:szCs w:val="24"/>
          <w:lang w:eastAsia="zh-CN"/>
        </w:rPr>
        <w:t>i</w:t>
      </w:r>
      <w:r w:rsidR="003D274F"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nter</w:t>
      </w:r>
      <w:r w:rsidR="003D274F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travados, pavers, pedra irregulares, paralelepípedo, </w:t>
      </w:r>
      <w:r w:rsidR="003D274F"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etc.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)</w:t>
      </w:r>
    </w:p>
    <w:p w:rsidR="0050213E" w:rsidRPr="0050213E" w:rsidRDefault="0050213E" w:rsidP="0050213E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709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  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PAVIMENTAÇÃO - REVESTIMENTO CBUQ</w:t>
      </w:r>
    </w:p>
    <w:p w:rsidR="0050213E" w:rsidRDefault="0050213E" w:rsidP="0050213E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709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  </w:t>
      </w:r>
      <w:proofErr w:type="gramEnd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 ) PROJETO DE PAVIMENTAÇÃO - REVESTIMENTO CBUQ sobre pavimento POLIÉDRICO</w:t>
      </w:r>
    </w:p>
    <w:p w:rsidR="00080B9D" w:rsidRPr="0050213E" w:rsidRDefault="008E0923" w:rsidP="0050213E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709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 xml:space="preserve">(    )  </w:t>
      </w:r>
      <w:bookmarkStart w:id="0" w:name="_GoBack"/>
      <w:bookmarkEnd w:id="0"/>
      <w:r w:rsidR="00080B9D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PAVIMENTO RÍGIDO DE CONCRETO</w:t>
      </w:r>
    </w:p>
    <w:p w:rsidR="00D31E8F" w:rsidRDefault="00D31E8F" w:rsidP="0050213E">
      <w:pPr>
        <w:keepNext/>
        <w:widowControl w:val="0"/>
        <w:shd w:val="clear" w:color="auto" w:fill="FFFFFF"/>
        <w:suppressAutoHyphens/>
        <w:spacing w:after="0" w:line="360" w:lineRule="auto"/>
        <w:ind w:left="426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D – LIMITES TERRITORIAIS DO MUNICÍPIO</w:t>
      </w:r>
      <w:r w:rsidRPr="0050213E">
        <w:rPr>
          <w:rFonts w:ascii="Arial" w:eastAsia="Times New Roman" w:hAnsi="Arial" w:cs="Arial"/>
          <w:b/>
          <w:sz w:val="24"/>
          <w:szCs w:val="24"/>
          <w:vertAlign w:val="superscript"/>
          <w:lang w:eastAsia="pt-BR"/>
        </w:rPr>
        <w:footnoteReference w:id="1"/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1A6E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A estrada encontra-se dentro dos limites territoriais do município, em conformidade com as informações disponibilizadas pelo IAT – Instituto Água e Terra.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Times New Roman" w:hAnsi="Arial" w:cs="Arial"/>
          <w:color w:val="3333FF"/>
          <w:sz w:val="20"/>
          <w:szCs w:val="20"/>
          <w:lang w:eastAsia="pt-BR"/>
        </w:rPr>
      </w:pPr>
      <w:r w:rsidRPr="0050213E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(</w:t>
      </w:r>
      <w:proofErr w:type="gramStart"/>
      <w:r w:rsidRPr="0050213E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https://www.iat.pr.gov.br/sites/agua-terra/arquivos_restritos/files/documento/2024-04/mun</w:t>
      </w:r>
      <w:r w:rsidR="003E4496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icipios_pr_2024_sirgas2000.rar</w:t>
      </w:r>
      <w:proofErr w:type="gramEnd"/>
      <w:r w:rsidRPr="0050213E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)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0213E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50213E">
        <w:rPr>
          <w:rFonts w:ascii="Arial" w:eastAsia="Times New Roman" w:hAnsi="Arial" w:cs="Arial"/>
          <w:sz w:val="24"/>
          <w:szCs w:val="24"/>
          <w:lang w:eastAsia="pt-BR"/>
        </w:rPr>
        <w:t xml:space="preserve"> ) SIM</w:t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ab/>
        <w:t>(   ) NÃO *</w:t>
      </w:r>
      <w:r w:rsidR="001A6E82">
        <w:rPr>
          <w:rFonts w:ascii="Arial" w:eastAsia="Times New Roman" w:hAnsi="Arial" w:cs="Arial"/>
          <w:sz w:val="24"/>
          <w:szCs w:val="24"/>
          <w:lang w:eastAsia="pt-BR"/>
        </w:rPr>
        <w:t>¹</w:t>
      </w:r>
    </w:p>
    <w:p w:rsidR="0050213E" w:rsidRDefault="0050213E" w:rsidP="00502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D – LIMITES DO PERIMETRO URBANO E RURAL</w:t>
      </w: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Pr="0050213E" w:rsidRDefault="0050213E" w:rsidP="001A6E8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A estrada (pavimentação ou adequação) está localizado em área rural, em conformidade com as informações disponibilizadas pela SECID/PARANACIDADE.</w:t>
      </w:r>
    </w:p>
    <w:p w:rsidR="0050213E" w:rsidRPr="0050213E" w:rsidRDefault="0050213E" w:rsidP="0050213E">
      <w:pPr>
        <w:spacing w:after="0" w:line="240" w:lineRule="auto"/>
        <w:rPr>
          <w:rFonts w:ascii="Arial" w:eastAsia="Times New Roman" w:hAnsi="Arial" w:cs="Arial"/>
          <w:color w:val="3333FF"/>
          <w:sz w:val="20"/>
          <w:szCs w:val="20"/>
          <w:lang w:eastAsia="pt-BR"/>
        </w:rPr>
      </w:pPr>
      <w:r w:rsidRPr="0050213E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(</w:t>
      </w:r>
      <w:hyperlink r:id="rId10" w:history="1">
        <w:r w:rsidR="003E4496" w:rsidRPr="00B603BE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https://paranainterativo.pr.gov.br/portal/apps/webappviewer/index.html?id=58f36862745243fa8294f4c27a1c07c5</w:t>
        </w:r>
      </w:hyperlink>
      <w:r w:rsidR="003E4496">
        <w:rPr>
          <w:rFonts w:ascii="Arial" w:eastAsia="Times New Roman" w:hAnsi="Arial" w:cs="Arial"/>
          <w:color w:val="3333FF"/>
          <w:sz w:val="20"/>
          <w:szCs w:val="20"/>
          <w:lang w:eastAsia="pt-BR"/>
        </w:rPr>
        <w:t>)</w:t>
      </w:r>
    </w:p>
    <w:p w:rsidR="0050213E" w:rsidRPr="0050213E" w:rsidRDefault="0050213E" w:rsidP="005021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50213E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(  </w:t>
      </w:r>
      <w:proofErr w:type="gramEnd"/>
      <w:r w:rsidRPr="0050213E">
        <w:rPr>
          <w:rFonts w:ascii="Arial" w:eastAsia="Times New Roman" w:hAnsi="Arial" w:cs="Arial"/>
          <w:sz w:val="24"/>
          <w:szCs w:val="24"/>
          <w:lang w:eastAsia="pt-BR"/>
        </w:rPr>
        <w:t xml:space="preserve"> ) SIM</w:t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0213E">
        <w:rPr>
          <w:rFonts w:ascii="Arial" w:eastAsia="Times New Roman" w:hAnsi="Arial" w:cs="Arial"/>
          <w:sz w:val="24"/>
          <w:szCs w:val="24"/>
          <w:lang w:eastAsia="pt-BR"/>
        </w:rPr>
        <w:tab/>
        <w:t>(   ) NÃO *</w:t>
      </w:r>
      <w:r w:rsidR="001A6E82">
        <w:rPr>
          <w:rFonts w:ascii="Arial" w:eastAsia="Times New Roman" w:hAnsi="Arial" w:cs="Arial"/>
          <w:sz w:val="24"/>
          <w:szCs w:val="24"/>
          <w:lang w:eastAsia="pt-BR"/>
        </w:rPr>
        <w:t>¹</w:t>
      </w: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– 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INFORMAÇÕES INDIVIDUAIS DO TRECHO</w:t>
      </w: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30138F" w:rsidRDefault="0030138F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>
        <w:rPr>
          <w:rFonts w:ascii="Arial" w:eastAsia="Bitstream Vera Sans" w:hAnsi="Arial" w:cs="Arial"/>
          <w:sz w:val="24"/>
          <w:szCs w:val="24"/>
          <w:lang w:eastAsia="zh-CN"/>
        </w:rPr>
        <w:t>Largura média atual do offset *</w:t>
      </w:r>
      <w:r w:rsidR="001A6E82">
        <w:rPr>
          <w:rStyle w:val="Refdenotaderodap"/>
          <w:rFonts w:ascii="Arial" w:eastAsia="Bitstream Vera Sans" w:hAnsi="Arial" w:cs="Arial"/>
          <w:sz w:val="24"/>
          <w:szCs w:val="24"/>
          <w:lang w:eastAsia="zh-CN"/>
        </w:rPr>
        <w:footnoteReference w:id="2"/>
      </w:r>
      <w:r>
        <w:rPr>
          <w:rFonts w:ascii="Arial" w:eastAsia="Bitstream Vera Sans" w:hAnsi="Arial" w:cs="Arial"/>
          <w:sz w:val="24"/>
          <w:szCs w:val="24"/>
          <w:lang w:eastAsia="zh-CN"/>
        </w:rPr>
        <w:t xml:space="preserve"> (em metros):</w:t>
      </w:r>
    </w:p>
    <w:p w:rsidR="0050213E" w:rsidRPr="0050213E" w:rsidRDefault="0050213E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 xml:space="preserve">Largura média atual da estrada/trecho (em metros): </w:t>
      </w:r>
    </w:p>
    <w:p w:rsidR="0050213E" w:rsidRPr="0050213E" w:rsidRDefault="0050213E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>Largura final a ser trabalhada (em metros):</w:t>
      </w:r>
    </w:p>
    <w:p w:rsidR="0050213E" w:rsidRDefault="0050213E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>Largura de cascalho projetado/pista de rolagem (em metros):</w:t>
      </w:r>
    </w:p>
    <w:p w:rsidR="0050213E" w:rsidRPr="0050213E" w:rsidRDefault="0050213E" w:rsidP="0050213E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>Espessura mínima de cascalho/revestimento primário</w:t>
      </w:r>
      <w:r w:rsidR="003D274F">
        <w:rPr>
          <w:rFonts w:ascii="Arial" w:eastAsia="Bitstream Vera Sans" w:hAnsi="Arial" w:cs="Arial"/>
          <w:sz w:val="24"/>
          <w:szCs w:val="24"/>
          <w:lang w:eastAsia="zh-CN"/>
        </w:rPr>
        <w:t xml:space="preserve"> existente</w:t>
      </w:r>
      <w:r w:rsidRPr="0050213E">
        <w:rPr>
          <w:rFonts w:ascii="Arial" w:eastAsia="Bitstream Vera Sans" w:hAnsi="Arial" w:cs="Arial"/>
          <w:sz w:val="24"/>
          <w:szCs w:val="24"/>
          <w:lang w:eastAsia="zh-CN"/>
        </w:rPr>
        <w:t>, se for o caso (em metros):</w:t>
      </w:r>
    </w:p>
    <w:p w:rsidR="00C37FAB" w:rsidRDefault="00C37FAB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 – 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CONDIÇÕES DA ESTRADA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  )</w:t>
      </w:r>
      <w:proofErr w:type="gramEnd"/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Estrada Rural adequada e/ou readequada e/ou melhorada com boa conservação, com pontos críticos que não permitem o tráfego contínuo durante todos os meses do ano;</w:t>
      </w:r>
    </w:p>
    <w:p w:rsidR="0050213E" w:rsidRPr="0050213E" w:rsidRDefault="0050213E" w:rsidP="0050213E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  )</w:t>
      </w:r>
      <w:proofErr w:type="gramEnd"/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Estrada Rural com segmentos críticos que não permitem o tráfego continuo durante todos os meses do ano;</w:t>
      </w:r>
    </w:p>
    <w:p w:rsidR="0050213E" w:rsidRPr="0050213E" w:rsidRDefault="0050213E" w:rsidP="0050213E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  )</w:t>
      </w:r>
      <w:proofErr w:type="gramEnd"/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Estrada Rural implantada, razoavelmente conservada, necessitando de práticas adequadas de conservação;</w:t>
      </w:r>
    </w:p>
    <w:p w:rsidR="0050213E" w:rsidRPr="0050213E" w:rsidRDefault="0050213E" w:rsidP="0050213E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proofErr w:type="gramStart"/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(  )</w:t>
      </w:r>
      <w:proofErr w:type="gramEnd"/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Estrada Rural implantada, conservada, com práticas adequadas de conservação de solos e água.</w:t>
      </w:r>
    </w:p>
    <w:p w:rsidR="00D31E8F" w:rsidRDefault="00D31E8F" w:rsidP="00D31E8F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sz w:val="24"/>
          <w:szCs w:val="24"/>
          <w:lang w:eastAsia="zh-CN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 – CONTEXTUALIZAÇÃO E 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DIAGNÓSTICO DA SITUAÇÃO GERAL DA ESTRADA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>Descrever com detalhes a situação da estrada na micro</w:t>
      </w:r>
      <w:r w:rsidR="003D274F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</w:t>
      </w:r>
      <w:r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>bacia,</w:t>
      </w:r>
      <w:r w:rsidR="001D74C4"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informando o número de propriedades (áreas lindeiras) e se estas adotam práticas conservacionistas (curva de nível, terraceamento, vegetação de cobertura, </w:t>
      </w:r>
      <w:r w:rsidR="003D274F"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>etc.</w:t>
      </w:r>
      <w:r w:rsidR="001D74C4"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>) indicando no croqui (ANEXO III),</w:t>
      </w:r>
      <w:r w:rsidRPr="00265847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incluindo dados da produção do município (IBGE), detalhamento histórico da via e condições atuais da via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.</w:t>
      </w:r>
      <w:r w:rsidR="001A6E82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</w:t>
      </w:r>
    </w:p>
    <w:p w:rsid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Indicar se há na região pedreiras e/ou cascalheiras e áreas de exploração florestal que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lastRenderedPageBreak/>
        <w:t>utilizem a estrada em questão.</w:t>
      </w:r>
    </w:p>
    <w:p w:rsidR="001A6E82" w:rsidRPr="0050213E" w:rsidRDefault="001A6E82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>
        <w:rPr>
          <w:rFonts w:ascii="Arial" w:eastAsia="Bitstream Vera Sans" w:hAnsi="Arial" w:cs="Arial"/>
          <w:bCs/>
          <w:sz w:val="24"/>
          <w:szCs w:val="24"/>
          <w:lang w:eastAsia="zh-CN"/>
        </w:rPr>
        <w:t>Na Caderneta de Campo (ANEXO I), detalhar os pontos críticos/elementos (ANEXO II) que devem ser observados no levantamento técnico.</w:t>
      </w:r>
    </w:p>
    <w:p w:rsidR="00C37FAB" w:rsidRDefault="00C37FAB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</w:p>
    <w:p w:rsidR="001A6E82" w:rsidRDefault="001A6E82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H – RECOMENDAÇÕES DE MEDIDAS TÉCNICAS PARA ASSEGURAR A CORRETA CONSERVAÇÃO DA ESTRADA RURAL</w:t>
      </w:r>
    </w:p>
    <w:p w:rsidR="0050213E" w:rsidRDefault="0050213E" w:rsidP="0050213E">
      <w:pPr>
        <w:spacing w:line="240" w:lineRule="auto"/>
        <w:jc w:val="both"/>
        <w:rPr>
          <w:b/>
          <w:bCs/>
        </w:rPr>
      </w:pPr>
    </w:p>
    <w:p w:rsid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As medidas e recomendações, no que couber, deverão estar minimamente descritas, mensuradas e indicadas no Projeto Técnico e demais documentos técnicos, que são</w:t>
      </w:r>
      <w:r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de inteira responsabilidade do município.</w:t>
      </w:r>
    </w:p>
    <w:p w:rsid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 – </w:t>
      </w: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IMPLANTAÇÃO E DURABILIDADE DOS TRABALHOS A SEREM EXECUTADOS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Fazer recomendações de acordo com as características pedológicas e das explorações agros</w:t>
      </w:r>
      <w:r w:rsidR="00AD0BA7">
        <w:rPr>
          <w:rFonts w:ascii="Arial" w:eastAsia="Bitstream Vera Sans" w:hAnsi="Arial" w:cs="Arial"/>
          <w:bCs/>
          <w:sz w:val="24"/>
          <w:szCs w:val="24"/>
          <w:lang w:eastAsia="zh-CN"/>
        </w:rPr>
        <w:t>s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ilvipastori</w:t>
      </w:r>
      <w:r w:rsidR="00AD0BA7">
        <w:rPr>
          <w:rFonts w:ascii="Arial" w:eastAsia="Bitstream Vera Sans" w:hAnsi="Arial" w:cs="Arial"/>
          <w:bCs/>
          <w:sz w:val="24"/>
          <w:szCs w:val="24"/>
          <w:lang w:eastAsia="zh-CN"/>
        </w:rPr>
        <w:t>s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da região/micro</w:t>
      </w:r>
      <w:r w:rsidR="003D274F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bacia para que o Projeto Técnico seja mais abrangente e contemple o maior número de variáveis possíveis.</w:t>
      </w:r>
    </w:p>
    <w:p w:rsid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J – CROQUI / MAPA DE LOCALIZAÇÃO / FOTOS E VÍDEO DO TRECHO (ANEXO III)</w:t>
      </w:r>
    </w:p>
    <w:p w:rsidR="0050213E" w:rsidRPr="0050213E" w:rsidRDefault="0050213E" w:rsidP="00502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Deverá ser apresentado vídeo com a extensão total do trecho a ser trabalhado, ao nível do solo, mostrando toda a estrada e s</w:t>
      </w:r>
      <w:r w:rsidR="00EE51BC">
        <w:rPr>
          <w:rFonts w:ascii="Arial" w:eastAsia="Bitstream Vera Sans" w:hAnsi="Arial" w:cs="Arial"/>
          <w:bCs/>
          <w:sz w:val="24"/>
          <w:szCs w:val="24"/>
          <w:lang w:eastAsia="zh-CN"/>
        </w:rPr>
        <w:t>eu entorno (tamanho máximo de 8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0 megabytes</w:t>
      </w:r>
      <w:r w:rsidR="00BF5C7D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– poderá ser utilizado o software</w:t>
      </w:r>
      <w:r w:rsidR="00BF5C7D" w:rsidRPr="00BF5C7D">
        <w:rPr>
          <w:rFonts w:ascii="Arial" w:eastAsia="Bitstream Vera Sans" w:hAnsi="Arial" w:cs="Arial"/>
          <w:bCs/>
          <w:i/>
          <w:sz w:val="24"/>
          <w:szCs w:val="24"/>
          <w:lang w:eastAsia="zh-CN"/>
        </w:rPr>
        <w:t xml:space="preserve"> FormatFactory</w:t>
      </w:r>
      <w:r w:rsidR="00BF5C7D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para reduzir o tamanho do arquivo e/ou </w:t>
      </w:r>
      <w:r w:rsidR="003D274F">
        <w:rPr>
          <w:rFonts w:ascii="Arial" w:eastAsia="Bitstream Vera Sans" w:hAnsi="Arial" w:cs="Arial"/>
          <w:bCs/>
          <w:sz w:val="24"/>
          <w:szCs w:val="24"/>
          <w:lang w:eastAsia="zh-CN"/>
        </w:rPr>
        <w:t>dividi-lo</w:t>
      </w:r>
      <w:r w:rsidR="00BF5C7D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em dois ou mais arquivos, caso necessário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).</w:t>
      </w:r>
    </w:p>
    <w:p w:rsidR="00EE51BC" w:rsidRPr="0050213E" w:rsidRDefault="00EE51BC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>
        <w:rPr>
          <w:rFonts w:ascii="Arial" w:eastAsia="Bitstream Vera Sans" w:hAnsi="Arial" w:cs="Arial"/>
          <w:bCs/>
          <w:sz w:val="24"/>
          <w:szCs w:val="24"/>
          <w:lang w:eastAsia="zh-CN"/>
        </w:rPr>
        <w:t>As imagens/fotografias deverão ser georreferenciadas e apresentadas de forma nítidas (coloridas).</w:t>
      </w:r>
    </w:p>
    <w:p w:rsid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Apresentar croquis (mapas) indicando onde (pontos) deverão ser realizadas as intervenções técnicas e/ou as práticas de adequações da estrada, conforme pontos indicados na Caderneta de Campo (ANEXO I).</w:t>
      </w:r>
    </w:p>
    <w:p w:rsidR="0050213E" w:rsidRDefault="0050213E" w:rsidP="001A6E82">
      <w:pPr>
        <w:keepNext/>
        <w:widowControl w:val="0"/>
        <w:shd w:val="clear" w:color="auto" w:fill="FFFFFF"/>
        <w:suppressAutoHyphens/>
        <w:spacing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Os croquis ou mapas deverão estar devidamente georreferenciados e deverão apresentar o 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lastRenderedPageBreak/>
        <w:t>perfil topográfico da estrada ou do trecho.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bCs/>
          <w:sz w:val="24"/>
          <w:szCs w:val="24"/>
          <w:lang w:eastAsia="zh-CN"/>
        </w:rPr>
        <w:t>Obs: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 xml:space="preserve"> arquivo </w:t>
      </w:r>
      <w:r w:rsidR="00BF5C7D">
        <w:rPr>
          <w:rFonts w:ascii="Arial" w:eastAsia="Bitstream Vera Sans" w:hAnsi="Arial" w:cs="Arial"/>
          <w:bCs/>
          <w:sz w:val="24"/>
          <w:szCs w:val="24"/>
          <w:lang w:eastAsia="zh-CN"/>
        </w:rPr>
        <w:t>com extensão .kml (Google Earth)</w:t>
      </w: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.</w:t>
      </w:r>
    </w:p>
    <w:p w:rsidR="0028445E" w:rsidRDefault="0028445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6E82" w:rsidRDefault="001A6E82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eastAsia="Bitstream Vera Sans" w:hAnsi="Arial" w:cs="Arial"/>
          <w:bCs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Cs/>
          <w:sz w:val="24"/>
          <w:szCs w:val="24"/>
          <w:lang w:eastAsia="zh-CN"/>
        </w:rPr>
        <w:t>Município/PR, XX de XXXXXXXXX de XXXX</w:t>
      </w:r>
    </w:p>
    <w:p w:rsidR="00BF5C7D" w:rsidRDefault="00BF5C7D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5C7D" w:rsidRDefault="00BF5C7D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5C7D" w:rsidRDefault="00BF5C7D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Técnico Responsável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Nome – XXXXXXXXXX          CREA – XXXXXXXXXXXX      CPF - XXXXXXXXXXXXXX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IDR-IAPAR-EMATER Unidade Municipal de XXXXXXXXX</w:t>
      </w:r>
    </w:p>
    <w:p w:rsid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7FAB" w:rsidRPr="0050213E" w:rsidRDefault="00C37FAB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Responsável Regional por Estradas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Nome – XXXXXXXXXX          CPF - XXXXXXXXXXXXXX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IDR-IAPAR-EMATER Unidade Municipal de XXXXXXXXX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51BC" w:rsidRDefault="00EE51BC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274F" w:rsidRPr="0050213E" w:rsidRDefault="003D274F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Ciente e de acordo:</w:t>
      </w:r>
    </w:p>
    <w:p w:rsidR="00C37FAB" w:rsidRDefault="00C37FAB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274F" w:rsidRDefault="003D274F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6E82" w:rsidRPr="0050213E" w:rsidRDefault="001A6E82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Engenheiro Responsável</w:t>
      </w:r>
    </w:p>
    <w:p w:rsidR="0050213E" w:rsidRPr="0050213E" w:rsidRDefault="0050213E" w:rsidP="005021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sz w:val="24"/>
          <w:szCs w:val="24"/>
          <w:lang w:eastAsia="pt-BR"/>
        </w:rPr>
        <w:t>Nome – XXXXXXXXXX          CREA – XXXXXXXXXXXX      CPF - XXXXXXXXXXXXXX</w:t>
      </w: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D274F" w:rsidRDefault="003D274F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37FAB" w:rsidRDefault="00C37FAB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ANEXOS</w:t>
      </w: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I – Caderneta de Campo</w:t>
      </w:r>
    </w:p>
    <w:p w:rsidR="0050213E" w:rsidRP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II – Elementos/Pontos Críticos</w:t>
      </w:r>
    </w:p>
    <w:p w:rsid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  <w:sectPr w:rsidR="0050213E" w:rsidSect="00C37FA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0213E">
        <w:rPr>
          <w:rFonts w:ascii="Arial" w:eastAsia="Times New Roman" w:hAnsi="Arial" w:cs="Arial"/>
          <w:b/>
          <w:sz w:val="24"/>
          <w:szCs w:val="24"/>
          <w:lang w:eastAsia="pt-BR"/>
        </w:rPr>
        <w:t>III – Croquis / Mapa de Localização / Relatório Fotográfico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sz w:val="24"/>
          <w:szCs w:val="24"/>
          <w:lang w:eastAsia="zh-CN"/>
        </w:rPr>
        <w:lastRenderedPageBreak/>
        <w:t>ANEXO I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sz w:val="24"/>
          <w:szCs w:val="24"/>
          <w:lang w:eastAsia="zh-CN"/>
        </w:rPr>
      </w:pPr>
      <w:r w:rsidRPr="0050213E">
        <w:rPr>
          <w:rFonts w:ascii="Arial" w:eastAsia="Bitstream Vera Sans" w:hAnsi="Arial" w:cs="Arial"/>
          <w:b/>
          <w:sz w:val="24"/>
          <w:szCs w:val="24"/>
          <w:lang w:eastAsia="zh-CN"/>
        </w:rPr>
        <w:t>CADERNETA DE CAMPO</w:t>
      </w:r>
    </w:p>
    <w:p w:rsidR="0050213E" w:rsidRPr="0050213E" w:rsidRDefault="0050213E" w:rsidP="0050213E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Arial" w:eastAsia="Bitstream Vera Sans" w:hAnsi="Arial" w:cs="Arial"/>
          <w:b/>
          <w:sz w:val="24"/>
          <w:szCs w:val="24"/>
          <w:lang w:eastAsia="zh-CN"/>
        </w:rPr>
      </w:pPr>
    </w:p>
    <w:tbl>
      <w:tblPr>
        <w:tblStyle w:val="Tabelacomgrade"/>
        <w:tblW w:w="4603" w:type="pct"/>
        <w:jc w:val="center"/>
        <w:tblLook w:val="04A0" w:firstRow="1" w:lastRow="0" w:firstColumn="1" w:lastColumn="0" w:noHBand="0" w:noVBand="1"/>
      </w:tblPr>
      <w:tblGrid>
        <w:gridCol w:w="1463"/>
        <w:gridCol w:w="1369"/>
        <w:gridCol w:w="1370"/>
        <w:gridCol w:w="2253"/>
        <w:gridCol w:w="1427"/>
        <w:gridCol w:w="2612"/>
        <w:gridCol w:w="883"/>
        <w:gridCol w:w="1506"/>
      </w:tblGrid>
      <w:tr w:rsidR="00EE51BC" w:rsidRPr="0050213E" w:rsidTr="00EE51BC">
        <w:trPr>
          <w:jc w:val="center"/>
        </w:trPr>
        <w:tc>
          <w:tcPr>
            <w:tcW w:w="3859" w:type="pct"/>
            <w:gridSpan w:val="6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 xml:space="preserve">LEVANTAMENTO DE CAMPO DE ESTRADAS RURAIS </w:t>
            </w:r>
          </w:p>
        </w:tc>
        <w:tc>
          <w:tcPr>
            <w:tcW w:w="388" w:type="pct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DATA</w:t>
            </w:r>
          </w:p>
        </w:tc>
        <w:tc>
          <w:tcPr>
            <w:tcW w:w="753" w:type="pct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000" w:type="pct"/>
            <w:gridSpan w:val="8"/>
            <w:vAlign w:val="center"/>
          </w:tcPr>
          <w:p w:rsidR="0050213E" w:rsidRPr="0050213E" w:rsidRDefault="0050213E" w:rsidP="0050213E">
            <w:pPr>
              <w:keepNext/>
              <w:widowControl w:val="0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MUNICÍPIO:</w:t>
            </w:r>
          </w:p>
        </w:tc>
      </w:tr>
      <w:tr w:rsidR="0050213E" w:rsidRPr="0050213E" w:rsidTr="00EE51BC">
        <w:trPr>
          <w:jc w:val="center"/>
        </w:trPr>
        <w:tc>
          <w:tcPr>
            <w:tcW w:w="5000" w:type="pct"/>
            <w:gridSpan w:val="8"/>
            <w:vAlign w:val="center"/>
          </w:tcPr>
          <w:p w:rsidR="0050213E" w:rsidRPr="0050213E" w:rsidRDefault="0050213E" w:rsidP="0050213E">
            <w:pPr>
              <w:keepNext/>
              <w:widowControl w:val="0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>ESTRADA – LOCALIDADE:</w:t>
            </w:r>
          </w:p>
        </w:tc>
      </w:tr>
      <w:tr w:rsidR="0050213E" w:rsidRPr="0050213E" w:rsidTr="00EE51BC">
        <w:trPr>
          <w:jc w:val="center"/>
        </w:trPr>
        <w:tc>
          <w:tcPr>
            <w:tcW w:w="5000" w:type="pct"/>
            <w:gridSpan w:val="8"/>
            <w:vAlign w:val="center"/>
          </w:tcPr>
          <w:p w:rsidR="0050213E" w:rsidRPr="0050213E" w:rsidRDefault="0050213E" w:rsidP="0050213E">
            <w:pPr>
              <w:keepNext/>
              <w:widowControl w:val="0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  <w:t xml:space="preserve">EXTENSÃO (KM): </w:t>
            </w:r>
          </w:p>
        </w:tc>
      </w:tr>
      <w:tr w:rsidR="00EE51BC" w:rsidRPr="0050213E" w:rsidTr="00EE51BC">
        <w:trPr>
          <w:jc w:val="center"/>
        </w:trPr>
        <w:tc>
          <w:tcPr>
            <w:tcW w:w="537" w:type="pct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PONTO DE INTERESSE</w:t>
            </w:r>
          </w:p>
        </w:tc>
        <w:tc>
          <w:tcPr>
            <w:tcW w:w="1278" w:type="pct"/>
            <w:gridSpan w:val="2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COORDENADA</w:t>
            </w:r>
          </w:p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(PROJEÇÃO UTM – DATUM SIRGAS 2000 OU WGS84)</w:t>
            </w:r>
          </w:p>
        </w:tc>
        <w:tc>
          <w:tcPr>
            <w:tcW w:w="981" w:type="pct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DESCRIÇÃO</w:t>
            </w:r>
          </w:p>
        </w:tc>
        <w:tc>
          <w:tcPr>
            <w:tcW w:w="606" w:type="pct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EXTENSÃO (m)</w:t>
            </w:r>
          </w:p>
        </w:tc>
        <w:tc>
          <w:tcPr>
            <w:tcW w:w="457" w:type="pct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FOTO</w:t>
            </w:r>
            <w:r w:rsidR="00EE51BC">
              <w:rPr>
                <w:rFonts w:ascii="Arial" w:eastAsia="Bitstream Vera Sans" w:hAnsi="Arial" w:cs="Arial"/>
                <w:b/>
                <w:szCs w:val="24"/>
                <w:lang w:eastAsia="zh-CN"/>
              </w:rPr>
              <w:t xml:space="preserve"> GEORREFERENCIADA</w:t>
            </w:r>
          </w:p>
        </w:tc>
        <w:tc>
          <w:tcPr>
            <w:tcW w:w="1141" w:type="pct"/>
            <w:gridSpan w:val="2"/>
            <w:vMerge w:val="restart"/>
            <w:vAlign w:val="center"/>
          </w:tcPr>
          <w:p w:rsidR="0050213E" w:rsidRPr="0050213E" w:rsidRDefault="0050213E" w:rsidP="0050213E">
            <w:pPr>
              <w:keepNext/>
              <w:widowControl w:val="0"/>
              <w:shd w:val="clear" w:color="auto" w:fill="FFFFFF"/>
              <w:jc w:val="center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RECOMENDAÇÕES</w:t>
            </w:r>
          </w:p>
        </w:tc>
      </w:tr>
      <w:tr w:rsidR="00EE51BC" w:rsidRPr="0050213E" w:rsidTr="00EE51BC">
        <w:trPr>
          <w:jc w:val="center"/>
        </w:trPr>
        <w:tc>
          <w:tcPr>
            <w:tcW w:w="537" w:type="pct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INICIAL</w:t>
            </w:r>
          </w:p>
        </w:tc>
        <w:tc>
          <w:tcPr>
            <w:tcW w:w="639" w:type="pct"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Cs w:val="24"/>
                <w:lang w:eastAsia="zh-CN"/>
              </w:rPr>
            </w:pPr>
            <w:r w:rsidRPr="0050213E">
              <w:rPr>
                <w:rFonts w:ascii="Arial" w:eastAsia="Bitstream Vera Sans" w:hAnsi="Arial" w:cs="Arial"/>
                <w:b/>
                <w:szCs w:val="24"/>
                <w:lang w:eastAsia="zh-CN"/>
              </w:rPr>
              <w:t>FINAL</w:t>
            </w:r>
          </w:p>
        </w:tc>
        <w:tc>
          <w:tcPr>
            <w:tcW w:w="981" w:type="pct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  <w:vMerge/>
            <w:vAlign w:val="center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0213E" w:rsidRPr="0050213E" w:rsidTr="00EE51BC">
        <w:trPr>
          <w:jc w:val="center"/>
        </w:trPr>
        <w:tc>
          <w:tcPr>
            <w:tcW w:w="53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rPr>
                <w:rFonts w:eastAsia="Bitstream Vera San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1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6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7" w:type="pct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1" w:type="pct"/>
            <w:gridSpan w:val="2"/>
          </w:tcPr>
          <w:p w:rsidR="0050213E" w:rsidRPr="0050213E" w:rsidRDefault="0050213E" w:rsidP="0050213E">
            <w:pPr>
              <w:keepNext/>
              <w:widowControl w:val="0"/>
              <w:jc w:val="center"/>
              <w:textAlignment w:val="baseline"/>
              <w:rPr>
                <w:rFonts w:ascii="Arial" w:eastAsia="Bitstream Vera Sans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213E" w:rsidRDefault="0050213E" w:rsidP="0050213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  <w:sectPr w:rsidR="0050213E" w:rsidSect="0050213E">
          <w:headerReference w:type="default" r:id="rId11"/>
          <w:footerReference w:type="default" r:id="rId12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50213E" w:rsidRDefault="0050213E" w:rsidP="0050213E">
      <w:pPr>
        <w:pStyle w:val="Recuodecorpodetexto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ANEXO II</w:t>
      </w:r>
    </w:p>
    <w:p w:rsidR="0050213E" w:rsidRDefault="0050213E" w:rsidP="0050213E">
      <w:pPr>
        <w:pStyle w:val="Recuodecorpodetexto"/>
        <w:spacing w:line="360" w:lineRule="auto"/>
        <w:ind w:left="0"/>
        <w:jc w:val="center"/>
        <w:rPr>
          <w:b/>
        </w:rPr>
      </w:pPr>
      <w:r>
        <w:rPr>
          <w:b/>
        </w:rPr>
        <w:t>ELEMENTOS / PONTOS CRÍTICOS</w:t>
      </w:r>
    </w:p>
    <w:p w:rsidR="0050213E" w:rsidRDefault="0050213E" w:rsidP="0050213E">
      <w:pPr>
        <w:pStyle w:val="Recuodecorpodetexto"/>
        <w:spacing w:line="360" w:lineRule="auto"/>
        <w:ind w:left="0"/>
        <w:jc w:val="center"/>
        <w:rPr>
          <w:b/>
        </w:rPr>
      </w:pP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VOÇOROCAS ou VALETAS LATERAIS (D/E) (DIMENSÕES)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TERRAÇOS EXISTENTES – MONTANTE e JUSANTE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 xml:space="preserve">REMOÇÃO DE CAMADA VEGETAL (H </w:t>
      </w:r>
      <w:proofErr w:type="gramStart"/>
      <w:r w:rsidRPr="000C7DDE">
        <w:rPr>
          <w:sz w:val="22"/>
          <w:szCs w:val="20"/>
        </w:rPr>
        <w:t>x</w:t>
      </w:r>
      <w:proofErr w:type="gramEnd"/>
      <w:r w:rsidRPr="000C7DDE">
        <w:rPr>
          <w:sz w:val="22"/>
          <w:szCs w:val="20"/>
        </w:rPr>
        <w:t xml:space="preserve"> L)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DESMATAMENTO das LATERAIS DA ESTRADA (Nº ÁRVORES D&gt;20 cm)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BUEIROS EXISTENTES/PROPOSTOS (TIPOS, NÚMERO e DIÂMETRO dos TUBOS)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POSTES ENERGIA ELÉTRICA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POSTES TELEFÔNICOS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REDE DE ÁGUA/CANALIZAÇÃO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REDE DE TELEFONE (SUBTERRÂNEA)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REDE DE LUZ ou ILUMINAÇÃO PÚBLICA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DRENOS LATERAIS/TRANSVERSAIS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PONTES – TIPO, MATERIAIS, LARGURA e EXTENSÃO</w:t>
      </w:r>
    </w:p>
    <w:p w:rsidR="0050213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CONSTRUÇÕES LATERAIS – CASAS, ESTÁBULOS, PORTAIS, ETC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PORTEIRAS OU MATA-BURROS (Nº, Km)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BANCOS DE AREIA – EXTENSÃO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CERCAS ou RENQUES ARBÓREOS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CARREADORES EXISTENTES – MONTANTE ou JUSANTE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ACESSO A CARREADORES – MONTANTE ou JUSANTES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AFLORAMENTO DE ROCHAS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CULTURAS PERMANENTES –TIPOS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CULTURAS TEMPORÁRIAS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CAIXAS DE RETENÇÃO ou DE</w:t>
      </w:r>
      <w:r w:rsidRPr="000C7DDE">
        <w:rPr>
          <w:sz w:val="22"/>
          <w:szCs w:val="20"/>
        </w:rPr>
        <w:t xml:space="preserve"> CONTENÇÃO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SANGRADOUROS ou ESCOADOUROS (BIGODES)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LOMBADAS EXISTENTES – DIMENSÕES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REVESTIMENTO PRIMÁRIO – TIPOS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ATERROS – (BASE, CRISTA, ALTURA e EXTENSÃO)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ACABAMENTO DE BARRANCOS – SUAVIZAÇÃO ou LIMPEZA (D/E)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 xml:space="preserve">ALARGAMENT0 e ACABAMENTO DO LEITO ESTRADAL – COM ou SEM </w:t>
      </w:r>
      <w:r w:rsidRPr="000C7DDE">
        <w:rPr>
          <w:sz w:val="22"/>
          <w:szCs w:val="20"/>
        </w:rPr>
        <w:lastRenderedPageBreak/>
        <w:t>APROVEITAMENTO DE TERRA OU MATERIAIS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ACLÍVEIS ou DECLÍVEIS FORTES (%&lt; - %&gt; EXTENSÃO)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 xml:space="preserve">LARGURA ATUAL DA ESTRADA </w:t>
      </w:r>
      <w:proofErr w:type="gramStart"/>
      <w:r w:rsidRPr="000C7DDE">
        <w:rPr>
          <w:sz w:val="22"/>
          <w:szCs w:val="20"/>
        </w:rPr>
        <w:t>x</w:t>
      </w:r>
      <w:proofErr w:type="gramEnd"/>
      <w:r w:rsidRPr="000C7DDE">
        <w:rPr>
          <w:sz w:val="22"/>
          <w:szCs w:val="20"/>
        </w:rPr>
        <w:t xml:space="preserve"> LARGURA PLANEJADA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>PONTOS DE ESTREITAMENTO DA ESTRADA</w:t>
      </w:r>
    </w:p>
    <w:p w:rsidR="0050213E" w:rsidRPr="000C7DD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</w:pPr>
      <w:r w:rsidRPr="000C7DDE">
        <w:rPr>
          <w:sz w:val="22"/>
          <w:szCs w:val="20"/>
        </w:rPr>
        <w:t xml:space="preserve">MINAS D’ÁGUA </w:t>
      </w:r>
      <w:proofErr w:type="gramStart"/>
      <w:r w:rsidRPr="000C7DDE">
        <w:rPr>
          <w:sz w:val="22"/>
          <w:szCs w:val="20"/>
        </w:rPr>
        <w:t>NA(</w:t>
      </w:r>
      <w:proofErr w:type="gramEnd"/>
      <w:r w:rsidRPr="000C7DDE">
        <w:rPr>
          <w:sz w:val="22"/>
          <w:szCs w:val="20"/>
        </w:rPr>
        <w:t>S) LATERAL(AIS) DA ESTRADA (D/E)</w:t>
      </w:r>
    </w:p>
    <w:p w:rsidR="0050213E" w:rsidRDefault="0050213E" w:rsidP="0050213E">
      <w:pPr>
        <w:pStyle w:val="PargrafodaLista"/>
        <w:numPr>
          <w:ilvl w:val="0"/>
          <w:numId w:val="5"/>
        </w:numPr>
        <w:spacing w:line="360" w:lineRule="auto"/>
        <w:rPr>
          <w:sz w:val="22"/>
          <w:szCs w:val="20"/>
        </w:rPr>
        <w:sectPr w:rsidR="0050213E" w:rsidSect="0050213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C7DDE">
        <w:rPr>
          <w:sz w:val="22"/>
          <w:szCs w:val="20"/>
        </w:rPr>
        <w:t>LITOLOGIA E PEDOLOGIA – perfil do solo, textura, es</w:t>
      </w:r>
      <w:r>
        <w:rPr>
          <w:sz w:val="22"/>
          <w:szCs w:val="20"/>
        </w:rPr>
        <w:t>trutura e permeabilidade do sol</w:t>
      </w:r>
    </w:p>
    <w:p w:rsidR="0050213E" w:rsidRPr="0050213E" w:rsidRDefault="0050213E" w:rsidP="0050213E">
      <w:pPr>
        <w:pStyle w:val="PargrafodaLista"/>
        <w:ind w:left="720"/>
        <w:jc w:val="center"/>
        <w:rPr>
          <w:b/>
        </w:rPr>
      </w:pPr>
      <w:r w:rsidRPr="0050213E">
        <w:rPr>
          <w:b/>
        </w:rPr>
        <w:lastRenderedPageBreak/>
        <w:t>ANEXO III</w:t>
      </w:r>
    </w:p>
    <w:p w:rsidR="0050213E" w:rsidRDefault="0050213E" w:rsidP="0050213E">
      <w:pPr>
        <w:pStyle w:val="PargrafodaLista"/>
        <w:ind w:left="720"/>
        <w:jc w:val="center"/>
        <w:rPr>
          <w:b/>
        </w:rPr>
      </w:pPr>
      <w:r w:rsidRPr="0050213E">
        <w:rPr>
          <w:b/>
        </w:rPr>
        <w:t>CROQUIS / MAPA DE LOCALIZAÇÃO / RELATÓRIO FOTOGRÁFICO</w:t>
      </w:r>
    </w:p>
    <w:p w:rsidR="00AD0BA7" w:rsidRPr="0050213E" w:rsidRDefault="00AD0BA7" w:rsidP="0050213E">
      <w:pPr>
        <w:pStyle w:val="PargrafodaLista"/>
        <w:ind w:left="720"/>
        <w:jc w:val="center"/>
        <w:rPr>
          <w:b/>
        </w:rPr>
      </w:pPr>
    </w:p>
    <w:p w:rsidR="0050213E" w:rsidRPr="0050213E" w:rsidRDefault="0050213E" w:rsidP="0050213E">
      <w:pPr>
        <w:pStyle w:val="PargrafodaLista"/>
        <w:ind w:left="720"/>
        <w:jc w:val="center"/>
        <w:rPr>
          <w:b/>
        </w:rPr>
      </w:pPr>
    </w:p>
    <w:p w:rsidR="0050213E" w:rsidRDefault="0050213E" w:rsidP="0050213E">
      <w:pPr>
        <w:pStyle w:val="PargrafodaLista"/>
        <w:ind w:left="720"/>
        <w:jc w:val="center"/>
        <w:rPr>
          <w:sz w:val="22"/>
          <w:szCs w:val="20"/>
        </w:rPr>
      </w:pPr>
      <w:r w:rsidRPr="0050213E">
        <w:rPr>
          <w:b/>
        </w:rPr>
        <w:t xml:space="preserve">TRECHO/ESTRADA: </w:t>
      </w:r>
      <w:proofErr w:type="spellStart"/>
      <w:r>
        <w:t>xxxxxxx</w:t>
      </w:r>
      <w:proofErr w:type="spellEnd"/>
      <w:r>
        <w:t xml:space="preserve">              </w:t>
      </w:r>
      <w:r w:rsidRPr="0050213E">
        <w:rPr>
          <w:b/>
        </w:rPr>
        <w:t>COMPRIMENTO:</w:t>
      </w:r>
      <w:r>
        <w:t xml:space="preserve"> </w:t>
      </w:r>
      <w:proofErr w:type="spellStart"/>
      <w:r>
        <w:t>xxxx</w:t>
      </w:r>
      <w:proofErr w:type="spellEnd"/>
      <w:r>
        <w:t xml:space="preserve"> m                 </w:t>
      </w:r>
      <w:proofErr w:type="spellStart"/>
      <w:r w:rsidRPr="0050213E">
        <w:rPr>
          <w:b/>
        </w:rPr>
        <w:t>xxxxxxx</w:t>
      </w:r>
      <w:proofErr w:type="spellEnd"/>
      <w:r w:rsidRPr="0050213E">
        <w:rPr>
          <w:b/>
        </w:rPr>
        <w:t xml:space="preserve"> – PR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</w:p>
    <w:p w:rsidR="00810B30" w:rsidRDefault="008E0923"/>
    <w:sectPr w:rsidR="00810B30" w:rsidSect="005021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A2" w:rsidRDefault="00B310A2" w:rsidP="0050213E">
      <w:pPr>
        <w:spacing w:after="0" w:line="240" w:lineRule="auto"/>
      </w:pPr>
      <w:r>
        <w:separator/>
      </w:r>
    </w:p>
  </w:endnote>
  <w:endnote w:type="continuationSeparator" w:id="0">
    <w:p w:rsidR="00B310A2" w:rsidRDefault="00B310A2" w:rsidP="0050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3E" w:rsidRDefault="0050213E" w:rsidP="009B6D19">
    <w:pPr>
      <w:spacing w:after="0"/>
      <w:ind w:right="360"/>
      <w:jc w:val="center"/>
      <w:rPr>
        <w:sz w:val="20"/>
        <w:szCs w:val="20"/>
      </w:rPr>
    </w:pPr>
    <w:r>
      <w:rPr>
        <w:sz w:val="20"/>
        <w:szCs w:val="20"/>
      </w:rPr>
      <w:t>Rua da Bandeira, nº 500 | Cabral | Curitiba/PR | CEP 80035-270</w:t>
    </w:r>
  </w:p>
  <w:p w:rsidR="0050213E" w:rsidRDefault="0050213E" w:rsidP="009B6D19">
    <w:pPr>
      <w:spacing w:after="0"/>
      <w:ind w:right="360"/>
      <w:jc w:val="center"/>
    </w:pPr>
    <w:r>
      <w:rPr>
        <w:sz w:val="20"/>
        <w:szCs w:val="20"/>
      </w:rPr>
      <w:t xml:space="preserve">Tel.: 41 3250-2100 | </w:t>
    </w:r>
    <w:hyperlink r:id="rId1" w:tgtFrame="_top">
      <w:r>
        <w:rPr>
          <w:rStyle w:val="LinkdaInternet"/>
          <w:sz w:val="20"/>
          <w:szCs w:val="20"/>
        </w:rPr>
        <w:t>http://www.idrparana.pr.gov.br</w:t>
      </w:r>
    </w:hyperlink>
    <w:r>
      <w:rPr>
        <w:sz w:val="20"/>
        <w:szCs w:val="20"/>
      </w:rPr>
      <w:t xml:space="preserve"> |</w:t>
    </w:r>
  </w:p>
  <w:p w:rsidR="0050213E" w:rsidRDefault="009B6D19">
    <w:pPr>
      <w:pStyle w:val="Rodap"/>
    </w:pPr>
    <w:r>
      <w:rPr>
        <w:noProof/>
        <w:lang w:eastAsia="pt-BR"/>
      </w:rPr>
      <w:drawing>
        <wp:inline distT="0" distB="0" distL="0" distR="0" wp14:anchorId="468E5E73" wp14:editId="5ECA31E0">
          <wp:extent cx="6119495" cy="241300"/>
          <wp:effectExtent l="0" t="0" r="0" b="0"/>
          <wp:docPr id="29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387" r="-20" b="-387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3E" w:rsidRDefault="0050213E" w:rsidP="007577A6">
    <w:pPr>
      <w:spacing w:after="0"/>
      <w:ind w:right="360"/>
      <w:jc w:val="center"/>
      <w:rPr>
        <w:sz w:val="20"/>
        <w:szCs w:val="20"/>
      </w:rPr>
    </w:pPr>
    <w:r>
      <w:rPr>
        <w:sz w:val="20"/>
        <w:szCs w:val="20"/>
      </w:rPr>
      <w:t>Rua da Bandeira, nº 500 | Cabral | Curitiba/PR | CEP 80035-270</w:t>
    </w:r>
  </w:p>
  <w:p w:rsidR="0050213E" w:rsidRDefault="0050213E" w:rsidP="007577A6">
    <w:pPr>
      <w:spacing w:after="0"/>
      <w:ind w:right="360"/>
      <w:jc w:val="center"/>
    </w:pPr>
    <w:r>
      <w:rPr>
        <w:sz w:val="20"/>
        <w:szCs w:val="20"/>
      </w:rPr>
      <w:t xml:space="preserve">Tel.: 41 3250-2100 | </w:t>
    </w:r>
    <w:hyperlink r:id="rId1" w:tgtFrame="_top">
      <w:r>
        <w:rPr>
          <w:rStyle w:val="LinkdaInternet"/>
          <w:sz w:val="20"/>
          <w:szCs w:val="20"/>
        </w:rPr>
        <w:t>http://www.idrparana.pr.gov.br</w:t>
      </w:r>
    </w:hyperlink>
    <w:r>
      <w:rPr>
        <w:sz w:val="20"/>
        <w:szCs w:val="20"/>
      </w:rPr>
      <w:t xml:space="preserve"> |</w:t>
    </w:r>
  </w:p>
  <w:p w:rsidR="0050213E" w:rsidRDefault="0050213E">
    <w:pPr>
      <w:ind w:right="360"/>
      <w:jc w:val="center"/>
    </w:pPr>
    <w:r>
      <w:rPr>
        <w:noProof/>
        <w:lang w:eastAsia="pt-BR"/>
      </w:rPr>
      <w:drawing>
        <wp:inline distT="0" distB="0" distL="0" distR="0" wp14:anchorId="30D3191E" wp14:editId="2D7765CC">
          <wp:extent cx="6119495" cy="241300"/>
          <wp:effectExtent l="0" t="0" r="0" b="0"/>
          <wp:docPr id="15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387" r="-20" b="-387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A2" w:rsidRDefault="00B310A2" w:rsidP="0050213E">
      <w:pPr>
        <w:spacing w:after="0" w:line="240" w:lineRule="auto"/>
      </w:pPr>
      <w:r>
        <w:separator/>
      </w:r>
    </w:p>
  </w:footnote>
  <w:footnote w:type="continuationSeparator" w:id="0">
    <w:p w:rsidR="00B310A2" w:rsidRDefault="00B310A2" w:rsidP="0050213E">
      <w:pPr>
        <w:spacing w:after="0" w:line="240" w:lineRule="auto"/>
      </w:pPr>
      <w:r>
        <w:continuationSeparator/>
      </w:r>
    </w:p>
  </w:footnote>
  <w:footnote w:id="1">
    <w:p w:rsidR="0050213E" w:rsidRDefault="0050213E" w:rsidP="0050213E">
      <w:pPr>
        <w:jc w:val="both"/>
        <w:rPr>
          <w:rFonts w:eastAsia="Times New Roman"/>
          <w:sz w:val="16"/>
          <w:szCs w:val="16"/>
          <w:lang w:eastAsia="pt-BR"/>
        </w:rPr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lang w:eastAsia="pt-BR"/>
        </w:rPr>
        <w:t>Obs.: * Segundo a legislação se a estrada estiver ultrapassando o seu perímetro territorial adentrando a outro município e/ou estiver dentro do perímetro urbano do município, a SEAB não poderá atender. A localização da estrada deve ser corrigida para que a mesma fique dentro do seu território e fora do perímetro urbano do município antes de fazer o RTV, sem tolerâncias.</w:t>
      </w:r>
    </w:p>
    <w:p w:rsidR="0050213E" w:rsidRDefault="0050213E" w:rsidP="0050213E">
      <w:pPr>
        <w:pStyle w:val="Textodenotaderodap"/>
      </w:pPr>
    </w:p>
  </w:footnote>
  <w:footnote w:id="2">
    <w:p w:rsidR="001A6E82" w:rsidRPr="001A6E82" w:rsidRDefault="001A6E82" w:rsidP="001A6E82">
      <w:pPr>
        <w:jc w:val="both"/>
        <w:rPr>
          <w:rFonts w:eastAsia="Times New Roman"/>
          <w:sz w:val="16"/>
          <w:szCs w:val="16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eastAsia="Times New Roman"/>
          <w:sz w:val="16"/>
          <w:szCs w:val="16"/>
          <w:lang w:eastAsia="pt-BR"/>
        </w:rPr>
        <w:t xml:space="preserve">Obs.: * </w:t>
      </w:r>
      <w:r w:rsidRPr="0030138F">
        <w:rPr>
          <w:rFonts w:eastAsia="Times New Roman"/>
          <w:sz w:val="16"/>
          <w:szCs w:val="16"/>
          <w:lang w:eastAsia="pt-BR"/>
        </w:rPr>
        <w:t xml:space="preserve">A largura offset em uma estrada refere-se à distância entre a borda interna da pista de rolamento (onde os veículos trafegam) e a borda externa do acostamento ou da faixa de domínio da estrada. Essa distância pode variar dependendo do tipo de estrada, da sua função e </w:t>
      </w:r>
      <w:r>
        <w:rPr>
          <w:rFonts w:eastAsia="Times New Roman"/>
          <w:sz w:val="16"/>
          <w:szCs w:val="16"/>
          <w:lang w:eastAsia="pt-BR"/>
        </w:rPr>
        <w:t>das características do terreno.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3E" w:rsidRDefault="0050213E" w:rsidP="00C37FA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F7543F" wp14:editId="4367DAB7">
          <wp:extent cx="1757238" cy="715617"/>
          <wp:effectExtent l="0" t="0" r="0" b="8890"/>
          <wp:docPr id="16" name="Imagem 1" descr="IDR-Paraná  Logo Hor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DR-Paraná  Logo Hor.jp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>
                  <a:blip r:embed="rId1"/>
                  <a:srcRect l="6621" t="12472" r="9038" b="27234"/>
                  <a:stretch/>
                </pic:blipFill>
                <pic:spPr>
                  <a:xfrm>
                    <a:off x="0" y="0"/>
                    <a:ext cx="1828023" cy="744443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 w:rsidR="00C37FAB">
      <w:tab/>
    </w:r>
    <w:r w:rsidR="00C37FAB">
      <w:tab/>
    </w:r>
    <w:r>
      <w:rPr>
        <w:noProof/>
        <w:lang w:eastAsia="pt-BR"/>
      </w:rPr>
      <w:drawing>
        <wp:inline distT="0" distB="0" distL="0" distR="0" wp14:anchorId="59FC1F91" wp14:editId="3853ECCC">
          <wp:extent cx="1181100" cy="582295"/>
          <wp:effectExtent l="0" t="0" r="0" b="0"/>
          <wp:docPr id="17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3" t="-202" r="-103" b="-20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jc w:val="center"/>
      <w:tblLook w:val="04A0" w:firstRow="1" w:lastRow="0" w:firstColumn="1" w:lastColumn="0" w:noHBand="0" w:noVBand="1"/>
    </w:tblPr>
    <w:tblGrid>
      <w:gridCol w:w="2983"/>
      <w:gridCol w:w="4406"/>
      <w:gridCol w:w="4093"/>
    </w:tblGrid>
    <w:tr w:rsidR="0050213E">
      <w:trPr>
        <w:jc w:val="center"/>
      </w:trPr>
      <w:tc>
        <w:tcPr>
          <w:tcW w:w="1875" w:type="dxa"/>
          <w:shd w:val="clear" w:color="auto" w:fill="auto"/>
          <w:vAlign w:val="center"/>
        </w:tcPr>
        <w:p w:rsidR="0050213E" w:rsidRDefault="0050213E">
          <w:pPr>
            <w:pStyle w:val="Cabealho"/>
            <w:snapToGrid w:val="0"/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0C399C83" wp14:editId="1935FB39">
                <wp:extent cx="1757238" cy="715617"/>
                <wp:effectExtent l="0" t="0" r="0" b="8890"/>
                <wp:docPr id="13" name="Imagem 1" descr="IDR-Paraná  Logo Hor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IDR-Paraná  Logo Hor.jpg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 l="6621" t="12472" r="9038" b="27234"/>
                        <a:stretch/>
                      </pic:blipFill>
                      <pic:spPr>
                        <a:xfrm>
                          <a:off x="0" y="0"/>
                          <a:ext cx="1828023" cy="744443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4" w:type="dxa"/>
          <w:shd w:val="clear" w:color="auto" w:fill="auto"/>
        </w:tcPr>
        <w:p w:rsidR="0050213E" w:rsidRDefault="0050213E">
          <w:pPr>
            <w:pStyle w:val="Cabealho"/>
            <w:snapToGrid w:val="0"/>
            <w:jc w:val="center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  <w:p w:rsidR="0050213E" w:rsidRDefault="0050213E">
          <w:pPr>
            <w:pStyle w:val="Cabealho"/>
            <w:jc w:val="center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</w:tc>
      <w:tc>
        <w:tcPr>
          <w:tcW w:w="4453" w:type="dxa"/>
          <w:shd w:val="clear" w:color="auto" w:fill="auto"/>
        </w:tcPr>
        <w:p w:rsidR="0050213E" w:rsidRDefault="0050213E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6F384EF" wp14:editId="073FACC1">
                <wp:extent cx="1181100" cy="582295"/>
                <wp:effectExtent l="0" t="0" r="0" b="0"/>
                <wp:docPr id="14" name="Figur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igur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03" t="-202" r="-103" b="-2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213E" w:rsidRDefault="005021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AEB"/>
    <w:multiLevelType w:val="hybridMultilevel"/>
    <w:tmpl w:val="11648ED2"/>
    <w:lvl w:ilvl="0" w:tplc="051C541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4152"/>
    <w:multiLevelType w:val="hybridMultilevel"/>
    <w:tmpl w:val="18108E46"/>
    <w:lvl w:ilvl="0" w:tplc="E4B47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669A"/>
    <w:multiLevelType w:val="multilevel"/>
    <w:tmpl w:val="E5883CC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57EA63CA"/>
    <w:multiLevelType w:val="hybridMultilevel"/>
    <w:tmpl w:val="0C94EAC2"/>
    <w:lvl w:ilvl="0" w:tplc="051C541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3AF4"/>
    <w:multiLevelType w:val="hybridMultilevel"/>
    <w:tmpl w:val="4FF6E05E"/>
    <w:lvl w:ilvl="0" w:tplc="A50A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3E"/>
    <w:rsid w:val="0004542D"/>
    <w:rsid w:val="00080B9D"/>
    <w:rsid w:val="001A6E82"/>
    <w:rsid w:val="001D74C4"/>
    <w:rsid w:val="00265847"/>
    <w:rsid w:val="0028445E"/>
    <w:rsid w:val="0030138F"/>
    <w:rsid w:val="003D274F"/>
    <w:rsid w:val="003E4496"/>
    <w:rsid w:val="004B1D0C"/>
    <w:rsid w:val="0050213E"/>
    <w:rsid w:val="007577A6"/>
    <w:rsid w:val="007C3C0B"/>
    <w:rsid w:val="008E0923"/>
    <w:rsid w:val="009B6D19"/>
    <w:rsid w:val="00AA2581"/>
    <w:rsid w:val="00AD0BA7"/>
    <w:rsid w:val="00B310A2"/>
    <w:rsid w:val="00BF5C7D"/>
    <w:rsid w:val="00C37FAB"/>
    <w:rsid w:val="00D31E8F"/>
    <w:rsid w:val="00D53DEC"/>
    <w:rsid w:val="00DB352E"/>
    <w:rsid w:val="00E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6A02"/>
  <w15:chartTrackingRefBased/>
  <w15:docId w15:val="{0486E4BC-AE65-4BAD-9C1B-DD2D0263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213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21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21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213E"/>
    <w:rPr>
      <w:vertAlign w:val="superscript"/>
    </w:rPr>
  </w:style>
  <w:style w:type="paragraph" w:styleId="Cabealho">
    <w:name w:val="header"/>
    <w:basedOn w:val="Normal"/>
    <w:link w:val="CabealhoChar"/>
    <w:unhideWhenUsed/>
    <w:rsid w:val="0050213E"/>
    <w:pPr>
      <w:keepNext/>
      <w:widowControl w:val="0"/>
      <w:shd w:val="clear" w:color="auto" w:fill="FFFFFF"/>
      <w:tabs>
        <w:tab w:val="center" w:pos="4252"/>
        <w:tab w:val="right" w:pos="8504"/>
      </w:tabs>
      <w:suppressAutoHyphens/>
      <w:spacing w:after="0" w:line="240" w:lineRule="auto"/>
      <w:textAlignment w:val="baseline"/>
    </w:pPr>
    <w:rPr>
      <w:rFonts w:ascii="Arial" w:eastAsia="Bitstream Vera Sans" w:hAnsi="Arial" w:cs="Arial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50213E"/>
    <w:rPr>
      <w:rFonts w:ascii="Arial" w:eastAsia="Bitstream Vera Sans" w:hAnsi="Arial" w:cs="Arial"/>
      <w:sz w:val="24"/>
      <w:szCs w:val="24"/>
      <w:shd w:val="clear" w:color="auto" w:fill="FFFFFF"/>
      <w:lang w:eastAsia="zh-CN"/>
    </w:rPr>
  </w:style>
  <w:style w:type="character" w:customStyle="1" w:styleId="LinkdaInternet">
    <w:name w:val="Link da Internet"/>
    <w:rsid w:val="0050213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213E"/>
    <w:pPr>
      <w:keepNext/>
      <w:widowControl w:val="0"/>
      <w:shd w:val="clear" w:color="auto" w:fill="FFFFFF"/>
      <w:suppressAutoHyphens/>
      <w:spacing w:after="0" w:line="240" w:lineRule="auto"/>
      <w:ind w:left="708"/>
      <w:textAlignment w:val="baseline"/>
    </w:pPr>
    <w:rPr>
      <w:rFonts w:ascii="Arial" w:eastAsia="Bitstream Vera Sans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50213E"/>
    <w:pPr>
      <w:keepNext/>
      <w:widowControl w:val="0"/>
      <w:shd w:val="clear" w:color="auto" w:fill="FFFFFF"/>
      <w:suppressAutoHyphens/>
      <w:spacing w:after="0" w:line="240" w:lineRule="auto"/>
      <w:ind w:left="284"/>
      <w:jc w:val="both"/>
      <w:textAlignment w:val="baseline"/>
    </w:pPr>
    <w:rPr>
      <w:rFonts w:ascii="Arial" w:eastAsia="Bitstream Vera Sans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50213E"/>
    <w:rPr>
      <w:rFonts w:ascii="Arial" w:eastAsia="Bitstream Vera Sans" w:hAnsi="Arial" w:cs="Arial"/>
      <w:sz w:val="24"/>
      <w:szCs w:val="24"/>
      <w:shd w:val="clear" w:color="auto" w:fill="FFFFFF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02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13E"/>
  </w:style>
  <w:style w:type="paragraph" w:styleId="Textodebalo">
    <w:name w:val="Balloon Text"/>
    <w:basedOn w:val="Normal"/>
    <w:link w:val="TextodebaloChar"/>
    <w:uiPriority w:val="99"/>
    <w:semiHidden/>
    <w:unhideWhenUsed/>
    <w:rsid w:val="0028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45E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A6E8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A6E8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A6E8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4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paranainterativo.pr.gov.br/portal/apps/webappviewer/index.html?id=58f36862745243fa8294f4c27a1c07c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idrparana.p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idrparana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A29A-928A-406D-8D18-78154509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1194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Cristina Pinheiro Crepaldi</dc:creator>
  <cp:keywords/>
  <dc:description/>
  <cp:lastModifiedBy>Mariana Monteiro Kugler Batista</cp:lastModifiedBy>
  <cp:revision>10</cp:revision>
  <cp:lastPrinted>2025-04-30T19:33:00Z</cp:lastPrinted>
  <dcterms:created xsi:type="dcterms:W3CDTF">2025-04-30T19:34:00Z</dcterms:created>
  <dcterms:modified xsi:type="dcterms:W3CDTF">2025-05-26T17:46:00Z</dcterms:modified>
</cp:coreProperties>
</file>