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E7A7" w14:textId="3A5478F3" w:rsidR="00DC36B6" w:rsidRPr="00901C8E" w:rsidRDefault="00386AE7" w:rsidP="00901C8E">
      <w:pPr>
        <w:pStyle w:val="Ttulo1"/>
        <w:rPr>
          <w:sz w:val="28"/>
          <w:szCs w:val="28"/>
        </w:rPr>
      </w:pPr>
      <w:bookmarkStart w:id="0" w:name="_Toc180678595"/>
      <w:r w:rsidRPr="00901C8E">
        <w:rPr>
          <w:sz w:val="28"/>
          <w:szCs w:val="28"/>
        </w:rPr>
        <w:t>PAT</w:t>
      </w:r>
      <w:bookmarkEnd w:id="0"/>
    </w:p>
    <w:p w14:paraId="348ED519" w14:textId="77777777" w:rsidR="00DC36B6" w:rsidRPr="00F90558" w:rsidRDefault="00DC36B6">
      <w:pPr>
        <w:rPr>
          <w:b/>
          <w:bCs/>
        </w:rPr>
      </w:pPr>
    </w:p>
    <w:p w14:paraId="6691FB6B" w14:textId="77777777" w:rsidR="00DC36B6" w:rsidRDefault="00DC36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DO PAT</w:t>
      </w:r>
    </w:p>
    <w:p w14:paraId="096721D3" w14:textId="77777777" w:rsidR="00DC36B6" w:rsidRDefault="00DC36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deGrade1Clara1"/>
        <w:tblW w:w="9740" w:type="dxa"/>
        <w:tblLayout w:type="fixed"/>
        <w:tblLook w:val="04A0" w:firstRow="1" w:lastRow="0" w:firstColumn="1" w:lastColumn="0" w:noHBand="0" w:noVBand="1"/>
      </w:tblPr>
      <w:tblGrid>
        <w:gridCol w:w="1624"/>
        <w:gridCol w:w="1623"/>
        <w:gridCol w:w="1624"/>
        <w:gridCol w:w="1352"/>
        <w:gridCol w:w="271"/>
        <w:gridCol w:w="1060"/>
        <w:gridCol w:w="564"/>
        <w:gridCol w:w="1622"/>
      </w:tblGrid>
      <w:tr w:rsidR="00DC36B6" w14:paraId="31C1C144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9" w:type="dxa"/>
            <w:gridSpan w:val="8"/>
            <w:tcBorders>
              <w:bottom w:val="single" w:sz="12" w:space="0" w:color="666666"/>
            </w:tcBorders>
            <w:vAlign w:val="center"/>
          </w:tcPr>
          <w:p w14:paraId="548948FC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 DA ENTIDADE: --------------------------------------</w:t>
            </w:r>
          </w:p>
        </w:tc>
      </w:tr>
      <w:tr w:rsidR="00DC36B6" w14:paraId="37748370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vAlign w:val="center"/>
          </w:tcPr>
          <w:p w14:paraId="71201FBF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ESTADO</w:t>
            </w:r>
          </w:p>
        </w:tc>
        <w:tc>
          <w:tcPr>
            <w:tcW w:w="1623" w:type="dxa"/>
            <w:vAlign w:val="center"/>
          </w:tcPr>
          <w:p w14:paraId="786EDE9D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624" w:type="dxa"/>
            <w:vAlign w:val="center"/>
          </w:tcPr>
          <w:p w14:paraId="505F3388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1352" w:type="dxa"/>
            <w:vAlign w:val="center"/>
          </w:tcPr>
          <w:p w14:paraId="6F48C40A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331" w:type="dxa"/>
            <w:gridSpan w:val="2"/>
            <w:vAlign w:val="center"/>
          </w:tcPr>
          <w:p w14:paraId="5595B974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IMÓVEL</w:t>
            </w:r>
          </w:p>
        </w:tc>
        <w:tc>
          <w:tcPr>
            <w:tcW w:w="2186" w:type="dxa"/>
            <w:gridSpan w:val="2"/>
            <w:vAlign w:val="center"/>
          </w:tcPr>
          <w:p w14:paraId="6BF880DD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</w:t>
            </w:r>
          </w:p>
        </w:tc>
      </w:tr>
      <w:tr w:rsidR="00DC36B6" w14:paraId="2864B33B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9" w:type="dxa"/>
            <w:gridSpan w:val="8"/>
            <w:vAlign w:val="center"/>
          </w:tcPr>
          <w:p w14:paraId="0BE341EC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 DO(A) BENEFICIÁRIO(A): ---------------------------------</w:t>
            </w:r>
          </w:p>
        </w:tc>
      </w:tr>
      <w:tr w:rsidR="00DC36B6" w14:paraId="4636E9F2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9" w:type="dxa"/>
            <w:gridSpan w:val="8"/>
            <w:vAlign w:val="center"/>
          </w:tcPr>
          <w:p w14:paraId="3A3CB6A0" w14:textId="77777777" w:rsidR="00DC36B6" w:rsidRDefault="00DC36B6" w:rsidP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VALOR DO CONTRATO DE SIB: </w:t>
            </w:r>
          </w:p>
        </w:tc>
      </w:tr>
      <w:tr w:rsidR="00DC36B6" w14:paraId="4A76A082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9" w:type="dxa"/>
            <w:gridSpan w:val="8"/>
            <w:vAlign w:val="center"/>
          </w:tcPr>
          <w:p w14:paraId="43B9D03E" w14:textId="77777777" w:rsidR="00DC36B6" w:rsidRDefault="00DC36B6" w:rsidP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DESTINADO PARA ATER: 12.500,00</w:t>
            </w:r>
          </w:p>
        </w:tc>
      </w:tr>
      <w:tr w:rsidR="00DC36B6" w14:paraId="2BB035DF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9" w:type="dxa"/>
            <w:gridSpan w:val="8"/>
            <w:vAlign w:val="center"/>
          </w:tcPr>
          <w:p w14:paraId="43F867BA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DURAÇÃO DO CONTRATO DE ATER: 05 ANOS</w:t>
            </w:r>
          </w:p>
        </w:tc>
      </w:tr>
      <w:tr w:rsidR="00DC36B6" w14:paraId="437008D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9" w:type="dxa"/>
            <w:gridSpan w:val="8"/>
            <w:vAlign w:val="center"/>
          </w:tcPr>
          <w:p w14:paraId="220F63B0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CRONOGRAMA DE PAGAMENTO (PARCELAS ANUAIS)</w:t>
            </w:r>
          </w:p>
        </w:tc>
      </w:tr>
      <w:tr w:rsidR="00DC36B6" w14:paraId="5C1E87B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vAlign w:val="center"/>
          </w:tcPr>
          <w:p w14:paraId="3C0FF8E5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1ª PARCELA</w:t>
            </w:r>
          </w:p>
        </w:tc>
        <w:tc>
          <w:tcPr>
            <w:tcW w:w="1623" w:type="dxa"/>
            <w:vAlign w:val="center"/>
          </w:tcPr>
          <w:p w14:paraId="4BCC4C65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2ª PARCELA</w:t>
            </w:r>
          </w:p>
        </w:tc>
        <w:tc>
          <w:tcPr>
            <w:tcW w:w="1624" w:type="dxa"/>
            <w:vAlign w:val="center"/>
          </w:tcPr>
          <w:p w14:paraId="779BAB69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3ª PARCELA</w:t>
            </w:r>
          </w:p>
        </w:tc>
        <w:tc>
          <w:tcPr>
            <w:tcW w:w="1623" w:type="dxa"/>
            <w:gridSpan w:val="2"/>
            <w:vAlign w:val="center"/>
          </w:tcPr>
          <w:p w14:paraId="2A0BCA7D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4ª </w:t>
            </w:r>
          </w:p>
          <w:p w14:paraId="2163F441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PARCELA</w:t>
            </w:r>
          </w:p>
        </w:tc>
        <w:tc>
          <w:tcPr>
            <w:tcW w:w="1624" w:type="dxa"/>
            <w:gridSpan w:val="2"/>
            <w:vAlign w:val="center"/>
          </w:tcPr>
          <w:p w14:paraId="129E2919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5ª PARCELA</w:t>
            </w:r>
          </w:p>
        </w:tc>
        <w:tc>
          <w:tcPr>
            <w:tcW w:w="1622" w:type="dxa"/>
            <w:vAlign w:val="center"/>
          </w:tcPr>
          <w:p w14:paraId="589B627F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R$</w:t>
            </w:r>
          </w:p>
        </w:tc>
      </w:tr>
      <w:tr w:rsidR="00DC36B6" w14:paraId="604F8BD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vAlign w:val="center"/>
          </w:tcPr>
          <w:p w14:paraId="1A4A4331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2.500,00</w:t>
            </w:r>
          </w:p>
        </w:tc>
        <w:tc>
          <w:tcPr>
            <w:tcW w:w="1623" w:type="dxa"/>
            <w:vAlign w:val="center"/>
          </w:tcPr>
          <w:p w14:paraId="2E006700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624" w:type="dxa"/>
            <w:vAlign w:val="center"/>
          </w:tcPr>
          <w:p w14:paraId="607C2751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623" w:type="dxa"/>
            <w:gridSpan w:val="2"/>
            <w:vAlign w:val="center"/>
          </w:tcPr>
          <w:p w14:paraId="15FD30BC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624" w:type="dxa"/>
            <w:gridSpan w:val="2"/>
            <w:vAlign w:val="center"/>
          </w:tcPr>
          <w:p w14:paraId="2D435BC3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622" w:type="dxa"/>
            <w:vAlign w:val="center"/>
          </w:tcPr>
          <w:p w14:paraId="0C241BEA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=SUM(LEFT)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66B49AE8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DC36B6" w14:paraId="71C00856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single" w:sz="12" w:space="0" w:color="666666"/>
            </w:tcBorders>
          </w:tcPr>
          <w:p w14:paraId="39A7B463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CURRÍCULO DA ENTIDADE DE ATER</w:t>
            </w:r>
          </w:p>
        </w:tc>
      </w:tr>
      <w:tr w:rsidR="00DC36B6" w14:paraId="4C7A003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0CCB4B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8DFE66B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0977F8C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F04EE2E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B325020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438A761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71EDC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36" w:type="dxa"/>
        <w:tblLayout w:type="fixed"/>
        <w:tblLook w:val="04A0" w:firstRow="1" w:lastRow="0" w:firstColumn="1" w:lastColumn="0" w:noHBand="0" w:noVBand="1"/>
      </w:tblPr>
      <w:tblGrid>
        <w:gridCol w:w="2096"/>
        <w:gridCol w:w="2265"/>
        <w:gridCol w:w="1855"/>
        <w:gridCol w:w="3520"/>
      </w:tblGrid>
      <w:tr w:rsidR="00DC36B6" w14:paraId="57E52C7A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4"/>
            <w:tcBorders>
              <w:bottom w:val="single" w:sz="12" w:space="0" w:color="666666"/>
            </w:tcBorders>
          </w:tcPr>
          <w:p w14:paraId="3217D8CE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CURRÍCULO DOS TÉCNICOS DE ATER</w:t>
            </w:r>
          </w:p>
        </w:tc>
      </w:tr>
      <w:tr w:rsidR="00DC36B6" w14:paraId="38806E68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</w:tcPr>
          <w:p w14:paraId="0DE835C4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5" w:type="dxa"/>
          </w:tcPr>
          <w:p w14:paraId="206353D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FORMAÇÃO</w:t>
            </w:r>
          </w:p>
        </w:tc>
        <w:tc>
          <w:tcPr>
            <w:tcW w:w="1855" w:type="dxa"/>
          </w:tcPr>
          <w:p w14:paraId="1D93CBA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3520" w:type="dxa"/>
          </w:tcPr>
          <w:p w14:paraId="49F78A4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DC36B6" w14:paraId="75550072" w14:textId="77777777" w:rsidTr="00DC36B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Align w:val="center"/>
          </w:tcPr>
          <w:p w14:paraId="3218507E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65" w:type="dxa"/>
            <w:vAlign w:val="center"/>
          </w:tcPr>
          <w:p w14:paraId="69D4BAE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14:paraId="2113148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0" w:type="dxa"/>
            <w:vAlign w:val="center"/>
          </w:tcPr>
          <w:p w14:paraId="7408168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6B6" w14:paraId="264144D3" w14:textId="77777777" w:rsidTr="00DC36B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Align w:val="center"/>
          </w:tcPr>
          <w:p w14:paraId="58FF19A9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65" w:type="dxa"/>
            <w:vAlign w:val="center"/>
          </w:tcPr>
          <w:p w14:paraId="4D88592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  <w:vAlign w:val="center"/>
          </w:tcPr>
          <w:p w14:paraId="02D161E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0" w:type="dxa"/>
            <w:vAlign w:val="center"/>
          </w:tcPr>
          <w:p w14:paraId="35A56C8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6B6" w14:paraId="05680094" w14:textId="77777777" w:rsidTr="00DC36B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Align w:val="center"/>
          </w:tcPr>
          <w:p w14:paraId="30FA0B99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265" w:type="dxa"/>
            <w:vAlign w:val="center"/>
          </w:tcPr>
          <w:p w14:paraId="039BC83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  <w:vAlign w:val="center"/>
          </w:tcPr>
          <w:p w14:paraId="0A5CEBCE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0" w:type="dxa"/>
            <w:vAlign w:val="center"/>
          </w:tcPr>
          <w:p w14:paraId="29CF010C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36B6" w14:paraId="7E21B1CA" w14:textId="77777777" w:rsidTr="00DC36B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Align w:val="center"/>
          </w:tcPr>
          <w:p w14:paraId="01EAF1BB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2D483CB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5" w:type="dxa"/>
            <w:vAlign w:val="center"/>
          </w:tcPr>
          <w:p w14:paraId="474F2C8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0" w:type="dxa"/>
            <w:vAlign w:val="center"/>
          </w:tcPr>
          <w:p w14:paraId="436B156C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DAE7F40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36" w:type="dxa"/>
        <w:tblLayout w:type="fixed"/>
        <w:tblLook w:val="04A0" w:firstRow="1" w:lastRow="0" w:firstColumn="1" w:lastColumn="0" w:noHBand="0" w:noVBand="1"/>
      </w:tblPr>
      <w:tblGrid>
        <w:gridCol w:w="5635"/>
        <w:gridCol w:w="4101"/>
      </w:tblGrid>
      <w:tr w:rsidR="00DC36B6" w14:paraId="7F148ACC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2"/>
            <w:tcBorders>
              <w:bottom w:val="single" w:sz="12" w:space="0" w:color="666666"/>
            </w:tcBorders>
          </w:tcPr>
          <w:p w14:paraId="5A54B79B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OBJETIVOS E METAS A SEREM ALCANÇADOS</w:t>
            </w:r>
          </w:p>
        </w:tc>
      </w:tr>
      <w:tr w:rsidR="00DC36B6" w14:paraId="66718B94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4" w:type="dxa"/>
            <w:tcBorders>
              <w:right w:val="single" w:sz="4" w:space="0" w:color="000000"/>
            </w:tcBorders>
          </w:tcPr>
          <w:p w14:paraId="521DBDFA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OBJETIVOS</w:t>
            </w:r>
          </w:p>
        </w:tc>
        <w:tc>
          <w:tcPr>
            <w:tcW w:w="4101" w:type="dxa"/>
            <w:tcBorders>
              <w:left w:val="single" w:sz="4" w:space="0" w:color="000000"/>
            </w:tcBorders>
          </w:tcPr>
          <w:p w14:paraId="5A0E020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METAS</w:t>
            </w:r>
          </w:p>
        </w:tc>
      </w:tr>
      <w:tr w:rsidR="00DC36B6" w14:paraId="0D2E5A00" w14:textId="77777777" w:rsidTr="00DC36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4" w:type="dxa"/>
            <w:tcBorders>
              <w:bottom w:val="single" w:sz="4" w:space="0" w:color="000000"/>
              <w:right w:val="single" w:sz="4" w:space="0" w:color="000000"/>
            </w:tcBorders>
          </w:tcPr>
          <w:p w14:paraId="2D04AB52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Assistir o(a) BENEFICIÁRIO(A) na formulação e implementação dos subprojetos de investimentos básicos e produtivos;  </w:t>
            </w:r>
          </w:p>
        </w:tc>
        <w:tc>
          <w:tcPr>
            <w:tcW w:w="41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D3A9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Elaboração/readequação do projeto produtivo – PTF</w:t>
            </w:r>
          </w:p>
        </w:tc>
      </w:tr>
      <w:tr w:rsidR="00DC36B6" w14:paraId="46E0E911" w14:textId="77777777" w:rsidTr="00DC36B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77FC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Buscar soluções tecnológicas e organizativas, que permitam o desenvolvimento sustentável da produção e renda da unidade produtiva;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ACB0D" w14:textId="77777777" w:rsidR="00DC36B6" w:rsidRDefault="00DC36B6" w:rsidP="00DC36B6">
            <w:pPr>
              <w:pStyle w:val="PargrafodaLista"/>
              <w:widowControl w:val="0"/>
              <w:numPr>
                <w:ilvl w:val="0"/>
                <w:numId w:val="16"/>
              </w:numPr>
              <w:autoSpaceDN/>
              <w:spacing w:line="240" w:lineRule="auto"/>
              <w:ind w:left="601"/>
              <w:contextualSpacing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Acompanhamento e aplicação dos investimentos básicos; </w:t>
            </w:r>
          </w:p>
          <w:p w14:paraId="497C76A8" w14:textId="77777777" w:rsidR="00DC36B6" w:rsidRDefault="00DC36B6" w:rsidP="00DC36B6">
            <w:pPr>
              <w:pStyle w:val="PargrafodaLista"/>
              <w:widowControl w:val="0"/>
              <w:numPr>
                <w:ilvl w:val="0"/>
                <w:numId w:val="16"/>
              </w:numPr>
              <w:autoSpaceDN/>
              <w:spacing w:line="240" w:lineRule="auto"/>
              <w:ind w:left="-108" w:hanging="425"/>
              <w:contextualSpacing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na temática produtiva;</w:t>
            </w:r>
          </w:p>
        </w:tc>
      </w:tr>
      <w:tr w:rsidR="00DC36B6" w14:paraId="3BDE7750" w14:textId="77777777" w:rsidTr="00DC36B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971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Orientar o(a) BENEFICIÁRIO(A) acerca da correta utilização dos recursos ambientais, de forma a assegurar a exploração sustentável da unidade produtiva;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90CD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Curso na temática ambiental</w:t>
            </w:r>
          </w:p>
        </w:tc>
      </w:tr>
      <w:tr w:rsidR="00DC36B6" w14:paraId="5A239AAC" w14:textId="77777777" w:rsidTr="00DC36B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E6B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Orientar o BENEFICIÁRIO(A), para alcançar bons níveis de eficiência econômica, com acesso a mercados e obtenção de rendas, que permitam o desenvolvimento sustentável da unidade produtiva;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43E3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Palestra na temática de gestão e comercialização</w:t>
            </w:r>
          </w:p>
        </w:tc>
      </w:tr>
      <w:tr w:rsidR="00DC36B6" w14:paraId="4DBC382F" w14:textId="77777777" w:rsidTr="00DC36B6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4" w:type="dxa"/>
            <w:tcBorders>
              <w:top w:val="single" w:sz="4" w:space="0" w:color="000000"/>
              <w:right w:val="single" w:sz="4" w:space="0" w:color="000000"/>
            </w:tcBorders>
          </w:tcPr>
          <w:p w14:paraId="22F19865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Apoiar o planejamento da produção, à gestão dos recursos, à elaboração, implantação e prestação de contas dos projetos de investimentos e de crédito rural.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70215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Orientação, acompanhamento e implantação dos projetos produtivos</w:t>
            </w:r>
          </w:p>
        </w:tc>
      </w:tr>
    </w:tbl>
    <w:p w14:paraId="48C44FA5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DC36B6" w14:paraId="0E3A8B45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single" w:sz="12" w:space="0" w:color="666666"/>
            </w:tcBorders>
          </w:tcPr>
          <w:p w14:paraId="2E304E59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PROCESSO METODOLÓGICO A SER DESENVOLVIDO</w:t>
            </w:r>
          </w:p>
        </w:tc>
      </w:tr>
      <w:tr w:rsidR="00DC36B6" w14:paraId="030E6AA1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6FD8EDC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O Projeto terá como destaque a implantação dos SIB’s, capacitação e assessoramento da família beneficiada, com palestras, cursos, visitas técnicas voltada a produção, comercialização e inclusão social. Potencializar a família ao bom desenvolvimento das atividades planejadas e aplicação conforme ações descritas no projeto produtivo, destacando a importância do sistema de cooperação entre os produtores, como forma de participação dos mercados institucionais de compra de alimentos da agricultura familiar e fortalecimento das famílias perante fornecedores e mercado local. Orientação a família a manter uma diversificação e escala de produção, fortalecimento da segurança alimentar e nutricional, redução dos custos de produção e melhoria das condições de logística de compra e venda.</w:t>
            </w:r>
          </w:p>
          <w:p w14:paraId="785E81FC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O processo metodológico será de forma individual ou coletiva (quando necessário), buscando um autodiagnostico para cada atividade que será desenvolvida, utilizando-se também de indicadores de desempenho para avaliação das atividades de acordo com os valores alcançados, sendo tomadas ações de treinamento e assessoramento técnicos focadas no problema encontrado para cada família. </w:t>
            </w:r>
          </w:p>
          <w:p w14:paraId="5CAD8852" w14:textId="77777777" w:rsidR="00DC36B6" w:rsidRDefault="00DC36B6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A Metodologia está definida pelo suporte e uso de ferramentas participativas e construtivas, de reflexão e conscientização, de promoção e melhoria dos sistemas produtivos da agricultura familiar, partindo do princípio de que a participação e o empoderamento são elementos intrínsecos ao desenvolvimento sustentável, que se centra na iniciativa própria e no protagonismo dos agricultores e agricultoras.</w:t>
            </w:r>
          </w:p>
          <w:p w14:paraId="0853A1A9" w14:textId="77777777" w:rsidR="00DC36B6" w:rsidRDefault="00DC36B6">
            <w:pPr>
              <w:widowControl w:val="0"/>
              <w:ind w:left="-426" w:firstLine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Serão utilizados vários tipos de materiais didáticos, que incluem:</w:t>
            </w:r>
          </w:p>
          <w:p w14:paraId="0B6D8B24" w14:textId="77777777" w:rsidR="00DC36B6" w:rsidRDefault="00DC36B6" w:rsidP="00DC36B6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2"/>
              </w:tabs>
              <w:ind w:left="14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eastAsia="Calibri" w:hAnsi="Times New Roman" w:cs="Times New Roman"/>
                <w:sz w:val="24"/>
                <w:szCs w:val="24"/>
              </w:rPr>
              <w:t>Recursos visuais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cartazes, fotografias, gravuras, mapas, gráficos, flanelógrafo, modelos (relatórios, folha de frequência), mural, quadros, entre outros;</w:t>
            </w:r>
          </w:p>
          <w:p w14:paraId="047FA725" w14:textId="77777777" w:rsidR="00DC36B6" w:rsidRDefault="00DC36B6" w:rsidP="00DC36B6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2"/>
              </w:tabs>
              <w:ind w:left="14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eastAsia="Calibri" w:hAnsi="Times New Roman" w:cs="Times New Roman"/>
                <w:sz w:val="24"/>
                <w:szCs w:val="24"/>
              </w:rPr>
              <w:t>Recursos auditivos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aparelho de som, rádio, CD-ROM;</w:t>
            </w:r>
          </w:p>
          <w:p w14:paraId="303BD95C" w14:textId="77777777" w:rsidR="00DC36B6" w:rsidRDefault="00DC36B6" w:rsidP="00DC36B6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left" w:pos="142"/>
              </w:tabs>
              <w:ind w:left="142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eastAsia="Calibri" w:hAnsi="Times New Roman" w:cs="Times New Roman"/>
                <w:sz w:val="24"/>
                <w:szCs w:val="24"/>
              </w:rPr>
              <w:t>Recursos audiovisuais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filmes, televisão, DVD, computadores, tablets, celulares, softwares e aplicativos.</w:t>
            </w:r>
          </w:p>
        </w:tc>
      </w:tr>
    </w:tbl>
    <w:p w14:paraId="5B1D4B8C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DC36B6" w14:paraId="1E61FF03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single" w:sz="12" w:space="0" w:color="666666"/>
            </w:tcBorders>
          </w:tcPr>
          <w:p w14:paraId="0DE82862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RELAÇÃO DE TEMÁTICAS NECESSÁRIAS PARA SEREM TRABALHADAS NO PROJETO</w:t>
            </w:r>
          </w:p>
        </w:tc>
      </w:tr>
      <w:tr w:rsidR="00DC36B6" w14:paraId="0C85C8EE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080CD8A" w14:textId="77777777" w:rsidR="00DC36B6" w:rsidRDefault="00DC36B6">
            <w:pPr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Fazendo-se uso dos métodos e das metodologias sinalizados no projeto, buscar-se-á a construção do conhecimento junto a família com abordagens temáticas, nos eixos PRODUTIVOS, SOCIAL E AMBIENTAL. No intuito de identificar, orientar e capacitar o beneficiário (a) nas atividades produtivas que serão trabalhadas no imóvel, considerando a abrangência multidimensional e a manutenção da conexão entre a realidade local do imóvel e as ações de campo executadas.</w:t>
            </w:r>
          </w:p>
          <w:p w14:paraId="5859EA7E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37A0E2F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76" w:type="dxa"/>
        <w:tblLayout w:type="fixed"/>
        <w:tblLook w:val="04A0" w:firstRow="1" w:lastRow="0" w:firstColumn="1" w:lastColumn="0" w:noHBand="0" w:noVBand="1"/>
      </w:tblPr>
      <w:tblGrid>
        <w:gridCol w:w="2646"/>
        <w:gridCol w:w="2110"/>
        <w:gridCol w:w="2601"/>
        <w:gridCol w:w="2419"/>
      </w:tblGrid>
      <w:tr w:rsidR="00DC36B6" w14:paraId="2756E649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5" w:type="dxa"/>
            <w:gridSpan w:val="4"/>
            <w:tcBorders>
              <w:bottom w:val="single" w:sz="12" w:space="0" w:color="666666"/>
            </w:tcBorders>
            <w:vAlign w:val="center"/>
          </w:tcPr>
          <w:p w14:paraId="7C7ECBA1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LISTA DE ATIVIDADES A SEREM DESENVOLVIDAS</w:t>
            </w:r>
          </w:p>
        </w:tc>
      </w:tr>
      <w:tr w:rsidR="00DC36B6" w14:paraId="7A24DF00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000000"/>
            </w:tcBorders>
            <w:vAlign w:val="center"/>
          </w:tcPr>
          <w:p w14:paraId="4BCD4FAB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DESCRIÇÃO DA ATIVIDADE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vAlign w:val="center"/>
          </w:tcPr>
          <w:p w14:paraId="1E76221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METODOLOGIA</w:t>
            </w:r>
          </w:p>
        </w:tc>
        <w:tc>
          <w:tcPr>
            <w:tcW w:w="2601" w:type="dxa"/>
            <w:tcBorders>
              <w:left w:val="single" w:sz="4" w:space="0" w:color="000000"/>
            </w:tcBorders>
            <w:vAlign w:val="center"/>
          </w:tcPr>
          <w:p w14:paraId="3506DDC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vAlign w:val="center"/>
          </w:tcPr>
          <w:p w14:paraId="63777DE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INDICADOR FÍSICO</w:t>
            </w:r>
          </w:p>
        </w:tc>
      </w:tr>
      <w:tr w:rsidR="00DC36B6" w14:paraId="60137CBF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000000"/>
            </w:tcBorders>
            <w:vAlign w:val="center"/>
          </w:tcPr>
          <w:p w14:paraId="738C0107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Treinamento acerca da correta destinação do lixo doméstico, de resíduos e embalagens de agrotóxicos.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vAlign w:val="center"/>
          </w:tcPr>
          <w:p w14:paraId="5D10577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2601" w:type="dxa"/>
            <w:tcBorders>
              <w:left w:val="single" w:sz="4" w:space="0" w:color="000000"/>
            </w:tcBorders>
            <w:vAlign w:val="center"/>
          </w:tcPr>
          <w:p w14:paraId="56F835B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vAlign w:val="center"/>
          </w:tcPr>
          <w:p w14:paraId="0B308964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Horas</w:t>
            </w:r>
          </w:p>
        </w:tc>
      </w:tr>
      <w:tr w:rsidR="00DC36B6" w14:paraId="4587D38A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000000"/>
            </w:tcBorders>
            <w:vAlign w:val="center"/>
          </w:tcPr>
          <w:p w14:paraId="66A586CC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Manejo da bovinocultura.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vAlign w:val="center"/>
          </w:tcPr>
          <w:p w14:paraId="7731310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2601" w:type="dxa"/>
            <w:tcBorders>
              <w:left w:val="single" w:sz="4" w:space="0" w:color="000000"/>
            </w:tcBorders>
            <w:vAlign w:val="center"/>
          </w:tcPr>
          <w:p w14:paraId="3532A91E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vAlign w:val="center"/>
          </w:tcPr>
          <w:p w14:paraId="738EBA2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Horas</w:t>
            </w:r>
          </w:p>
        </w:tc>
      </w:tr>
      <w:tr w:rsidR="00DC36B6" w14:paraId="177BC708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000000"/>
            </w:tcBorders>
            <w:vAlign w:val="center"/>
          </w:tcPr>
          <w:p w14:paraId="06CB34AC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 xml:space="preserve">Manejo da apicultura. 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vAlign w:val="center"/>
          </w:tcPr>
          <w:p w14:paraId="3CB04E4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Curso</w:t>
            </w:r>
          </w:p>
        </w:tc>
        <w:tc>
          <w:tcPr>
            <w:tcW w:w="2601" w:type="dxa"/>
            <w:tcBorders>
              <w:left w:val="single" w:sz="4" w:space="0" w:color="000000"/>
            </w:tcBorders>
            <w:vAlign w:val="center"/>
          </w:tcPr>
          <w:p w14:paraId="52B8B31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vAlign w:val="center"/>
          </w:tcPr>
          <w:p w14:paraId="12BA7DE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Horas</w:t>
            </w:r>
          </w:p>
        </w:tc>
      </w:tr>
      <w:tr w:rsidR="00DC36B6" w14:paraId="7C5E48AF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000000"/>
            </w:tcBorders>
            <w:vAlign w:val="center"/>
          </w:tcPr>
          <w:p w14:paraId="028F2A6B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Manejo de pastagens.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vAlign w:val="center"/>
          </w:tcPr>
          <w:p w14:paraId="495AFA4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Palestra</w:t>
            </w:r>
          </w:p>
        </w:tc>
        <w:tc>
          <w:tcPr>
            <w:tcW w:w="2601" w:type="dxa"/>
            <w:tcBorders>
              <w:left w:val="single" w:sz="4" w:space="0" w:color="000000"/>
            </w:tcBorders>
            <w:vAlign w:val="center"/>
          </w:tcPr>
          <w:p w14:paraId="424134F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vAlign w:val="center"/>
          </w:tcPr>
          <w:p w14:paraId="5A9AB6A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Horas</w:t>
            </w:r>
          </w:p>
        </w:tc>
      </w:tr>
      <w:tr w:rsidR="00DC36B6" w14:paraId="011AC8B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  <w:tcBorders>
              <w:right w:val="single" w:sz="4" w:space="0" w:color="000000"/>
            </w:tcBorders>
            <w:vAlign w:val="center"/>
          </w:tcPr>
          <w:p w14:paraId="481752DE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Gestão e comercialização.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vAlign w:val="center"/>
          </w:tcPr>
          <w:p w14:paraId="41D2DAB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Palestra</w:t>
            </w:r>
          </w:p>
        </w:tc>
        <w:tc>
          <w:tcPr>
            <w:tcW w:w="2601" w:type="dxa"/>
            <w:tcBorders>
              <w:left w:val="single" w:sz="4" w:space="0" w:color="000000"/>
            </w:tcBorders>
            <w:vAlign w:val="center"/>
          </w:tcPr>
          <w:p w14:paraId="511CECE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Trimestre/2025</w:t>
            </w:r>
          </w:p>
        </w:tc>
        <w:tc>
          <w:tcPr>
            <w:tcW w:w="2419" w:type="dxa"/>
            <w:tcBorders>
              <w:left w:val="single" w:sz="4" w:space="0" w:color="000000"/>
            </w:tcBorders>
            <w:vAlign w:val="center"/>
          </w:tcPr>
          <w:p w14:paraId="5DB8442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Horas</w:t>
            </w:r>
          </w:p>
        </w:tc>
      </w:tr>
    </w:tbl>
    <w:p w14:paraId="7B939BDA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889" w:type="dxa"/>
        <w:tblLayout w:type="fixed"/>
        <w:tblLook w:val="04A0" w:firstRow="1" w:lastRow="0" w:firstColumn="1" w:lastColumn="0" w:noHBand="0" w:noVBand="1"/>
      </w:tblPr>
      <w:tblGrid>
        <w:gridCol w:w="4813"/>
        <w:gridCol w:w="2270"/>
        <w:gridCol w:w="2806"/>
      </w:tblGrid>
      <w:tr w:rsidR="00DC36B6" w14:paraId="64583B92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tcBorders>
              <w:bottom w:val="single" w:sz="12" w:space="0" w:color="666666"/>
            </w:tcBorders>
          </w:tcPr>
          <w:p w14:paraId="68CEE5F1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DAS CAPACITAÇÕES A SEREM DESENVOLVIDAS</w:t>
            </w:r>
          </w:p>
        </w:tc>
      </w:tr>
      <w:tr w:rsidR="00DC36B6" w14:paraId="43E4E2C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27F234E5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2270" w:type="dxa"/>
            <w:tcBorders>
              <w:left w:val="single" w:sz="4" w:space="0" w:color="000000"/>
            </w:tcBorders>
          </w:tcPr>
          <w:p w14:paraId="11E3FB6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2806" w:type="dxa"/>
            <w:tcBorders>
              <w:left w:val="single" w:sz="4" w:space="0" w:color="000000"/>
            </w:tcBorders>
          </w:tcPr>
          <w:p w14:paraId="7230597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DC36B6" w14:paraId="7286A7C2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vAlign w:val="center"/>
          </w:tcPr>
          <w:p w14:paraId="3EDDB1B5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Treinamento acerca da correta destinação do lixo doméstico, de resíduos e embalagens de agrotóxicos.</w:t>
            </w:r>
          </w:p>
        </w:tc>
        <w:tc>
          <w:tcPr>
            <w:tcW w:w="2270" w:type="dxa"/>
            <w:tcBorders>
              <w:left w:val="single" w:sz="4" w:space="0" w:color="000000"/>
            </w:tcBorders>
            <w:vAlign w:val="center"/>
          </w:tcPr>
          <w:p w14:paraId="59F7416C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2806" w:type="dxa"/>
            <w:tcBorders>
              <w:left w:val="single" w:sz="4" w:space="0" w:color="000000"/>
            </w:tcBorders>
            <w:vAlign w:val="center"/>
          </w:tcPr>
          <w:p w14:paraId="7D95AFD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</w:tr>
      <w:tr w:rsidR="00DC36B6" w14:paraId="6CFB0C52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vAlign w:val="center"/>
          </w:tcPr>
          <w:p w14:paraId="32DEBE94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Manejo da bovinocultura.</w:t>
            </w:r>
          </w:p>
        </w:tc>
        <w:tc>
          <w:tcPr>
            <w:tcW w:w="2270" w:type="dxa"/>
            <w:tcBorders>
              <w:left w:val="single" w:sz="4" w:space="0" w:color="000000"/>
            </w:tcBorders>
            <w:vAlign w:val="center"/>
          </w:tcPr>
          <w:p w14:paraId="26420C6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2806" w:type="dxa"/>
            <w:tcBorders>
              <w:left w:val="single" w:sz="4" w:space="0" w:color="000000"/>
            </w:tcBorders>
            <w:vAlign w:val="center"/>
          </w:tcPr>
          <w:p w14:paraId="4EE2C70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</w:tr>
      <w:tr w:rsidR="00DC36B6" w14:paraId="779229C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vAlign w:val="center"/>
          </w:tcPr>
          <w:p w14:paraId="76149461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Manejo da apicultura. </w:t>
            </w:r>
          </w:p>
        </w:tc>
        <w:tc>
          <w:tcPr>
            <w:tcW w:w="2270" w:type="dxa"/>
            <w:tcBorders>
              <w:left w:val="single" w:sz="4" w:space="0" w:color="000000"/>
            </w:tcBorders>
            <w:vAlign w:val="center"/>
          </w:tcPr>
          <w:p w14:paraId="0E8D515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16H</w:t>
            </w:r>
          </w:p>
        </w:tc>
        <w:tc>
          <w:tcPr>
            <w:tcW w:w="2806" w:type="dxa"/>
            <w:tcBorders>
              <w:left w:val="single" w:sz="4" w:space="0" w:color="000000"/>
            </w:tcBorders>
            <w:vAlign w:val="center"/>
          </w:tcPr>
          <w:p w14:paraId="5E763312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</w:tr>
      <w:tr w:rsidR="00DC36B6" w14:paraId="65241D1C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3D59BB3E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Manejo de pastagens</w:t>
            </w:r>
          </w:p>
        </w:tc>
        <w:tc>
          <w:tcPr>
            <w:tcW w:w="2270" w:type="dxa"/>
            <w:tcBorders>
              <w:left w:val="single" w:sz="4" w:space="0" w:color="000000"/>
            </w:tcBorders>
            <w:vAlign w:val="center"/>
          </w:tcPr>
          <w:p w14:paraId="36710E6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8H</w:t>
            </w:r>
          </w:p>
        </w:tc>
        <w:tc>
          <w:tcPr>
            <w:tcW w:w="2806" w:type="dxa"/>
            <w:tcBorders>
              <w:left w:val="single" w:sz="4" w:space="0" w:color="000000"/>
            </w:tcBorders>
            <w:vAlign w:val="center"/>
          </w:tcPr>
          <w:p w14:paraId="2A42F0F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</w:tr>
      <w:tr w:rsidR="00DC36B6" w14:paraId="4C90F222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357D9709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Gestão e comercialização</w:t>
            </w:r>
          </w:p>
        </w:tc>
        <w:tc>
          <w:tcPr>
            <w:tcW w:w="2270" w:type="dxa"/>
            <w:tcBorders>
              <w:left w:val="single" w:sz="4" w:space="0" w:color="000000"/>
            </w:tcBorders>
            <w:vAlign w:val="center"/>
          </w:tcPr>
          <w:p w14:paraId="2E18024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8H</w:t>
            </w:r>
          </w:p>
        </w:tc>
        <w:tc>
          <w:tcPr>
            <w:tcW w:w="2806" w:type="dxa"/>
            <w:tcBorders>
              <w:left w:val="single" w:sz="4" w:space="0" w:color="000000"/>
            </w:tcBorders>
            <w:vAlign w:val="center"/>
          </w:tcPr>
          <w:p w14:paraId="6A1BEE4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Trimestre/2025</w:t>
            </w:r>
          </w:p>
        </w:tc>
      </w:tr>
    </w:tbl>
    <w:p w14:paraId="6FA5E21B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02B41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906"/>
        <w:gridCol w:w="1083"/>
        <w:gridCol w:w="1699"/>
        <w:gridCol w:w="1700"/>
        <w:gridCol w:w="2579"/>
      </w:tblGrid>
      <w:tr w:rsidR="00DC36B6" w14:paraId="65637072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6"/>
            <w:tcBorders>
              <w:bottom w:val="single" w:sz="12" w:space="0" w:color="666666"/>
            </w:tcBorders>
          </w:tcPr>
          <w:p w14:paraId="37E849C9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CRONOGRAMA DE ATIVIDADES</w:t>
            </w:r>
          </w:p>
        </w:tc>
      </w:tr>
      <w:tr w:rsidR="00DC36B6" w14:paraId="12EF214C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  <w:tcBorders>
              <w:right w:val="single" w:sz="4" w:space="0" w:color="000000"/>
            </w:tcBorders>
            <w:vAlign w:val="center"/>
          </w:tcPr>
          <w:p w14:paraId="32DDA9BF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META/ATIVIDADE</w:t>
            </w:r>
          </w:p>
        </w:tc>
        <w:tc>
          <w:tcPr>
            <w:tcW w:w="1989" w:type="dxa"/>
            <w:gridSpan w:val="2"/>
            <w:tcBorders>
              <w:left w:val="single" w:sz="4" w:space="0" w:color="000000"/>
            </w:tcBorders>
            <w:vAlign w:val="center"/>
          </w:tcPr>
          <w:p w14:paraId="7CC5C02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INDICADOR FÍSICO</w:t>
            </w:r>
          </w:p>
        </w:tc>
        <w:tc>
          <w:tcPr>
            <w:tcW w:w="3399" w:type="dxa"/>
            <w:gridSpan w:val="2"/>
            <w:tcBorders>
              <w:left w:val="single" w:sz="4" w:space="0" w:color="000000"/>
            </w:tcBorders>
            <w:vAlign w:val="center"/>
          </w:tcPr>
          <w:p w14:paraId="496A7C9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CRONOGRAMA FÍSICO</w:t>
            </w:r>
          </w:p>
        </w:tc>
        <w:tc>
          <w:tcPr>
            <w:tcW w:w="2579" w:type="dxa"/>
            <w:vMerge w:val="restart"/>
            <w:tcBorders>
              <w:left w:val="single" w:sz="4" w:space="0" w:color="000000"/>
            </w:tcBorders>
            <w:vAlign w:val="center"/>
          </w:tcPr>
          <w:p w14:paraId="153AFC5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OBSERVAÇÕES</w:t>
            </w:r>
          </w:p>
        </w:tc>
      </w:tr>
      <w:tr w:rsidR="00DC36B6" w14:paraId="025CA7B4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  <w:tcBorders>
              <w:right w:val="single" w:sz="4" w:space="0" w:color="000000"/>
            </w:tcBorders>
            <w:vAlign w:val="center"/>
          </w:tcPr>
          <w:p w14:paraId="7ADD20F8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1046CB6C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06F6B57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19D72A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 INÍCIO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504415E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 FINAL</w:t>
            </w:r>
          </w:p>
        </w:tc>
        <w:tc>
          <w:tcPr>
            <w:tcW w:w="2579" w:type="dxa"/>
            <w:vMerge/>
            <w:tcBorders>
              <w:left w:val="single" w:sz="4" w:space="0" w:color="000000"/>
            </w:tcBorders>
          </w:tcPr>
          <w:p w14:paraId="5F0949AF" w14:textId="77777777" w:rsidR="00DC36B6" w:rsidRDefault="00DC36B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6B6" w14:paraId="2101CA46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379A51CC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Treinamento acerca da correta destinação do lixo doméstico, de resíduos e embalagens de agrotóxicos.</w:t>
            </w:r>
          </w:p>
          <w:p w14:paraId="3640DBCD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713D060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4D1D7AC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EFD34A2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52D9181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D7E4AA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Curso de 16h</w:t>
            </w:r>
          </w:p>
        </w:tc>
      </w:tr>
      <w:tr w:rsidR="00DC36B6" w14:paraId="0C7CE224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5CB99381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Manejo da bovinocultura.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565C9EE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3A497C2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02CDBC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43F7510E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01ED6D0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Curso de 16h</w:t>
            </w:r>
          </w:p>
        </w:tc>
      </w:tr>
      <w:tr w:rsidR="00DC36B6" w14:paraId="467A619C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2DFC39D3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Manejo da apicultura. 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40432DB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6C3D501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736173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4124531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2994A49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Curso de 16h</w:t>
            </w:r>
          </w:p>
        </w:tc>
      </w:tr>
      <w:tr w:rsidR="00DC36B6" w14:paraId="271EF3A4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5FFF7F14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Manejo de pastagens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67BB013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0C29E0B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3D9D8DA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604F8DE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4º Trimestre/2024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70432D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Palestra de 8h</w:t>
            </w:r>
          </w:p>
        </w:tc>
      </w:tr>
      <w:tr w:rsidR="00DC36B6" w14:paraId="7BE8EF76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6975A162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Gestão e comercialização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60BD1F64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526A23A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CE6C630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Trimestre/2025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4C4DF754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Trimestre/2025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6162DD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Palestra de 8h</w:t>
            </w:r>
          </w:p>
        </w:tc>
      </w:tr>
      <w:tr w:rsidR="00DC36B6" w14:paraId="22F9F5CC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32376CB7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Construção de cerca de arame farpado com 5 fios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1352833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Km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5F80D3E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1,20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C4E5FF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15C399A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0BE9CA13" w14:textId="77777777" w:rsidR="00DC36B6" w:rsidRDefault="00DC36B6">
            <w:pPr>
              <w:widowControl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Acompanhamento com orientações sobre o serviço facilitando aplicação do recurso com qualidade do serviço e conclusão no prazo correto.</w:t>
            </w:r>
          </w:p>
        </w:tc>
      </w:tr>
      <w:tr w:rsidR="00DC36B6" w14:paraId="199089C1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6A57641B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Implantação do cultivo do capim andropogon (p/ pastejo) </w:t>
            </w: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(sequeiro)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35A84736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Há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13C0AF92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621C3C6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7046C08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5556F02" w14:textId="77777777" w:rsidR="00DC36B6" w:rsidRDefault="00DC36B6">
            <w:pPr>
              <w:widowControl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Acompanhamento com orientações sobre o serviço facilitando aplicação do recurso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com qualidade do serviço e conclusão no prazo correto.</w:t>
            </w:r>
          </w:p>
        </w:tc>
      </w:tr>
      <w:tr w:rsidR="00DC36B6" w14:paraId="4D4E3695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59016569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Aquisição Bovinocultura de leite-Aquisição de matriz (SRD ) (prod. de 13 - 15 l/leite/dia)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259C651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Cab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7BDF8F3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4A869CC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2939701C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1B8EB8A4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Pesquisa do preço das matrizes.</w:t>
            </w:r>
          </w:p>
        </w:tc>
      </w:tr>
      <w:tr w:rsidR="00DC36B6" w14:paraId="096C5B89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</w:tcPr>
          <w:p w14:paraId="4C90C526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2688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Aquisição de colmeia langstroth (1 Ninho, 2 Melgueiras De 17cm, 1 Tampa) - Louro Canela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2D1B268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  <w:p w14:paraId="05A274F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446F0D9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369211C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2328256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562FF8E5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utilização de pesquisa de preços nos mercados locais, fazendo exigências quanto a qualidade do produto, preço e pontualidade na entrega.</w:t>
            </w:r>
          </w:p>
        </w:tc>
      </w:tr>
      <w:tr w:rsidR="00DC36B6" w14:paraId="5D75BDB9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</w:tcPr>
          <w:p w14:paraId="1D00514A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5867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3D0F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Aquisição de macacão com máscara de seda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7D2259E3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29DF59F8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88B465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1216BA92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0D003ECC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utilização de pesquisa de preços nos mercados locais, fazendo exigências quanto a qualidade do produto, preço e pontualidade na entrega.</w:t>
            </w:r>
          </w:p>
        </w:tc>
      </w:tr>
      <w:tr w:rsidR="00DC36B6" w14:paraId="2D9F091E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</w:tcPr>
          <w:p w14:paraId="08FC4318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9DE0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37005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Aquisição de fumigador grande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55ED3AE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08F93D2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CACED5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711933E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EEA4D29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utilização de pesquisa de preços nos mercados locais, fazendo exigências quanto a qualidade do produto, preço e pontualidade na entrega.</w:t>
            </w:r>
          </w:p>
        </w:tc>
      </w:tr>
      <w:tr w:rsidR="00DC36B6" w14:paraId="05DD627A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</w:tcPr>
          <w:p w14:paraId="492D9B0A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B1FC" w14:textId="77777777" w:rsidR="00DC36B6" w:rsidRDefault="00DC36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0B34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Aquisição de cera alveolada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4F58B11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Unid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188DB797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16,60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0FC8CA3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Após a liberação dos recursos 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25034A59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Até 60 dias após a liberação dos recursos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0A47F70D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utilização de pesquisa de preços nos mercados locais, fazendo exigências quanto a qualidade do produto, preço e pontualidade na entrega.</w:t>
            </w:r>
          </w:p>
        </w:tc>
      </w:tr>
      <w:tr w:rsidR="00DC36B6" w14:paraId="66A53F27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19179101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Implantação do cultivo de milho (cv.brs 2022) (sequeiro)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38228D0F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Há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208A4D0C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74BA7B9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3124D6A1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D4AB8ED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Acompanhamento com orientações sobre o serviço.</w:t>
            </w:r>
          </w:p>
        </w:tc>
      </w:tr>
      <w:tr w:rsidR="00DC36B6" w14:paraId="3D15EEAF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right w:val="single" w:sz="4" w:space="0" w:color="000000"/>
            </w:tcBorders>
            <w:vAlign w:val="center"/>
          </w:tcPr>
          <w:p w14:paraId="6C749A1A" w14:textId="77777777" w:rsidR="00DC36B6" w:rsidRDefault="00DC36B6">
            <w:pPr>
              <w:widowContro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Implantação do cultivo de feijão-caupi (cv. Brs pujante) (sequeiro)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vAlign w:val="center"/>
          </w:tcPr>
          <w:p w14:paraId="5048B69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Há</w:t>
            </w:r>
          </w:p>
        </w:tc>
        <w:tc>
          <w:tcPr>
            <w:tcW w:w="1083" w:type="dxa"/>
            <w:tcBorders>
              <w:left w:val="single" w:sz="4" w:space="0" w:color="000000"/>
            </w:tcBorders>
            <w:vAlign w:val="center"/>
          </w:tcPr>
          <w:p w14:paraId="1092262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99" w:type="dxa"/>
            <w:tcBorders>
              <w:left w:val="single" w:sz="4" w:space="0" w:color="000000"/>
            </w:tcBorders>
            <w:vAlign w:val="center"/>
          </w:tcPr>
          <w:p w14:paraId="51CEC22B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14:paraId="03FBCC3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579" w:type="dxa"/>
            <w:tcBorders>
              <w:left w:val="single" w:sz="4" w:space="0" w:color="000000"/>
            </w:tcBorders>
            <w:vAlign w:val="center"/>
          </w:tcPr>
          <w:p w14:paraId="6DD5C5E6" w14:textId="77777777" w:rsidR="00DC36B6" w:rsidRDefault="00DC36B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Acompanhamento com orientações sobre o serviço.</w:t>
            </w:r>
          </w:p>
        </w:tc>
      </w:tr>
    </w:tbl>
    <w:p w14:paraId="0D72793B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1951C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25AB9" w14:textId="77777777" w:rsidR="00DC36B6" w:rsidRDefault="00DC3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9777" w:type="dxa"/>
        <w:tblLayout w:type="fixed"/>
        <w:tblLook w:val="04A0" w:firstRow="1" w:lastRow="0" w:firstColumn="1" w:lastColumn="0" w:noHBand="0" w:noVBand="1"/>
      </w:tblPr>
      <w:tblGrid>
        <w:gridCol w:w="5647"/>
        <w:gridCol w:w="1941"/>
        <w:gridCol w:w="1905"/>
        <w:gridCol w:w="284"/>
      </w:tblGrid>
      <w:tr w:rsidR="00DC36B6" w14:paraId="155905BE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tcBorders>
              <w:bottom w:val="single" w:sz="12" w:space="0" w:color="666666"/>
            </w:tcBorders>
          </w:tcPr>
          <w:p w14:paraId="06BF0EF4" w14:textId="77777777" w:rsidR="00DC36B6" w:rsidRDefault="00DC36B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CRONOGRAMA DE VISITAS TÉCNICAS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666666"/>
              <w:right w:val="nil"/>
            </w:tcBorders>
          </w:tcPr>
          <w:p w14:paraId="6AAD4C67" w14:textId="77777777" w:rsidR="00DC36B6" w:rsidRDefault="00DC36B6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</w:tr>
      <w:tr w:rsidR="00DC36B6" w14:paraId="4667E224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14:paraId="133DFEA0" w14:textId="77777777" w:rsidR="00DC36B6" w:rsidRDefault="00DC36B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ATIVIDADE / CAPACITAÇÃO</w:t>
            </w:r>
          </w:p>
        </w:tc>
        <w:tc>
          <w:tcPr>
            <w:tcW w:w="1941" w:type="dxa"/>
            <w:tcBorders>
              <w:left w:val="single" w:sz="4" w:space="0" w:color="000000"/>
            </w:tcBorders>
          </w:tcPr>
          <w:p w14:paraId="4C5E073B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</w:tcPr>
          <w:p w14:paraId="4E484ABC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Nº DE VISITAS</w:t>
            </w:r>
          </w:p>
        </w:tc>
      </w:tr>
      <w:tr w:rsidR="00DC36B6" w14:paraId="352B9AC1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1A5B62BC" w14:textId="77777777" w:rsidR="00DC36B6" w:rsidRDefault="00DC3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Treinamento acerca da correta destinação do lixo doméstico, de resíduos e embalagens de agrotóxicos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3EE7901A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54900C10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C36B6" w14:paraId="35647A9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64DCA8E4" w14:textId="77777777" w:rsidR="00DC36B6" w:rsidRDefault="00DC36B6">
            <w:pPr>
              <w:widowControl w:val="0"/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Construção de cerca de arame farpado com 8 fios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00481750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68B2FB6D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54BCF1CF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6AC09E1E" w14:textId="77777777" w:rsidR="00DC36B6" w:rsidRDefault="00DC36B6">
            <w:pPr>
              <w:widowControl w:val="0"/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Implantação do cultivo do capim andropogon (p/ pastejo) (sequeiro)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7A7ED0DE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6E1FCB08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2E4DEE0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6F956E6F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Implantação do cultivo de milho (cv.BRS 2022) (sequeiro)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52BA892A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592CFF60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36B6" w14:paraId="2F4B43A8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7EB14873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Implantação do cultivo de feijão-caupi (cv. BRS pujante) (sequeiro)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72354FAC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023E68E8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36B6" w14:paraId="23C725B4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14:paraId="756F406C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Aquisição Bovinocultura de leite-Aquisição de matriz (SRD ) (prod. de 13 - 15 l/leite/dia)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48076F83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604DCD3A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36B6" w14:paraId="5F5CAA56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14:paraId="29FE38FE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Aquisição de materiais para apicultura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18DD3082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789AA298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36B6" w14:paraId="5EC354A6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00FF8EAC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Acompanhamento e orientações técnicas para implantação de SIB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6710FF66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3º Trimestre/2024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1222DEA0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36B6" w14:paraId="217A4C98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06934ACF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Manejo de pastagens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5BA9AD41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Semestre/2025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17689073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C36B6" w14:paraId="610DB951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6BD91B43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Manejo da bovinocultura 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02F7D473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Semestre/2025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789E0409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36B6" w14:paraId="2EB2EDA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668B467E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Manejo da apicultura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081C4976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Semestre/2025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403AE6BE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36B6" w14:paraId="6866AA38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2154D9D8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Gestão e comercialização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4F35FEB2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Semestre/2026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6578DA96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702726D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459D1E9B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Acompanhamento e orientações técnicas na Unidade Produtiva</w:t>
            </w:r>
          </w:p>
        </w:tc>
        <w:tc>
          <w:tcPr>
            <w:tcW w:w="1941" w:type="dxa"/>
            <w:tcBorders>
              <w:left w:val="single" w:sz="4" w:space="0" w:color="000000"/>
            </w:tcBorders>
            <w:vAlign w:val="center"/>
          </w:tcPr>
          <w:p w14:paraId="37ABE83E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Semestre/2026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58F95462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1A825AEF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14:paraId="2909EDE2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Acompanhamento e orientações técnicas na Unidade Produtiva</w:t>
            </w:r>
          </w:p>
        </w:tc>
        <w:tc>
          <w:tcPr>
            <w:tcW w:w="1941" w:type="dxa"/>
            <w:tcBorders>
              <w:left w:val="single" w:sz="4" w:space="0" w:color="000000"/>
            </w:tcBorders>
          </w:tcPr>
          <w:p w14:paraId="7CF7C09A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Semestre/2027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47A4DB6A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03539E1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14:paraId="15E74C1B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Acompanhamento e orientações técnicas na Unidade Produtiva</w:t>
            </w:r>
          </w:p>
        </w:tc>
        <w:tc>
          <w:tcPr>
            <w:tcW w:w="1941" w:type="dxa"/>
            <w:tcBorders>
              <w:left w:val="single" w:sz="4" w:space="0" w:color="000000"/>
            </w:tcBorders>
          </w:tcPr>
          <w:p w14:paraId="655F7402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Semestre/2027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19F26684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516D6DA4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39E56EF1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Acompanhamento e orientações técnicas na Unidade Produtiva para pagamento de 1º ano de Financiamento</w:t>
            </w:r>
          </w:p>
        </w:tc>
        <w:tc>
          <w:tcPr>
            <w:tcW w:w="1941" w:type="dxa"/>
            <w:tcBorders>
              <w:left w:val="single" w:sz="4" w:space="0" w:color="000000"/>
            </w:tcBorders>
          </w:tcPr>
          <w:p w14:paraId="31DDD411" w14:textId="77777777" w:rsidR="00DC36B6" w:rsidRDefault="00DC36B6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1º Semestre/2028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261D69B8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36B6" w14:paraId="3190FF15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14:paraId="6E141673" w14:textId="77777777" w:rsidR="00DC36B6" w:rsidRDefault="00DC36B6">
            <w:pPr>
              <w:widowControl w:val="0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Acompanhamento e orientações técnicas na Unidade Produtiva para pagamento de 1º ano de Financiamento</w:t>
            </w:r>
          </w:p>
        </w:tc>
        <w:tc>
          <w:tcPr>
            <w:tcW w:w="1941" w:type="dxa"/>
            <w:tcBorders>
              <w:left w:val="single" w:sz="4" w:space="0" w:color="000000"/>
            </w:tcBorders>
          </w:tcPr>
          <w:p w14:paraId="13AE2CDF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2º Semestre/2028</w:t>
            </w:r>
          </w:p>
        </w:tc>
        <w:tc>
          <w:tcPr>
            <w:tcW w:w="2189" w:type="dxa"/>
            <w:gridSpan w:val="2"/>
            <w:tcBorders>
              <w:left w:val="single" w:sz="4" w:space="0" w:color="000000"/>
            </w:tcBorders>
            <w:vAlign w:val="center"/>
          </w:tcPr>
          <w:p w14:paraId="1BFC1A7D" w14:textId="77777777" w:rsidR="00DC36B6" w:rsidRDefault="00DC36B6">
            <w:pPr>
              <w:widowControl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2296A205" w14:textId="77777777" w:rsidR="00DC36B6" w:rsidRDefault="00DC3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7D2680C" w14:textId="77777777" w:rsidR="00DC36B6" w:rsidRDefault="00DC3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CRONOGRAMA DE VISITAS ANUAIS ÀS UNIDADES PRODUTIVAS:</w:t>
      </w:r>
    </w:p>
    <w:p w14:paraId="2DEE39C0" w14:textId="77777777" w:rsidR="00DC36B6" w:rsidRDefault="00DC3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1Clara1"/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24"/>
        <w:gridCol w:w="1276"/>
        <w:gridCol w:w="1276"/>
        <w:gridCol w:w="1275"/>
      </w:tblGrid>
      <w:tr w:rsidR="00DC36B6" w14:paraId="38241E6B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666666"/>
            </w:tcBorders>
            <w:vAlign w:val="center"/>
          </w:tcPr>
          <w:p w14:paraId="272A46BB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vAlign w:val="center"/>
          </w:tcPr>
          <w:p w14:paraId="1BE82E75" w14:textId="77777777" w:rsidR="00DC36B6" w:rsidRDefault="00DC36B6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4" w:type="dxa"/>
            <w:tcBorders>
              <w:bottom w:val="single" w:sz="12" w:space="0" w:color="666666"/>
            </w:tcBorders>
            <w:vAlign w:val="center"/>
          </w:tcPr>
          <w:p w14:paraId="354AECA9" w14:textId="77777777" w:rsidR="00DC36B6" w:rsidRDefault="00DC36B6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vAlign w:val="center"/>
          </w:tcPr>
          <w:p w14:paraId="1665E50A" w14:textId="77777777" w:rsidR="00DC36B6" w:rsidRDefault="00DC36B6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</w:tcPr>
          <w:p w14:paraId="5E107BB6" w14:textId="77777777" w:rsidR="00DC36B6" w:rsidRDefault="00DC36B6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bottom w:val="single" w:sz="12" w:space="0" w:color="666666"/>
            </w:tcBorders>
            <w:vAlign w:val="center"/>
          </w:tcPr>
          <w:p w14:paraId="3966CF1B" w14:textId="77777777" w:rsidR="00DC36B6" w:rsidRDefault="00DC36B6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</w:tr>
      <w:tr w:rsidR="00DC36B6" w14:paraId="153B4FFA" w14:textId="77777777" w:rsidTr="00DC36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CAFC004" w14:textId="77777777" w:rsidR="00DC36B6" w:rsidRDefault="00DC36B6">
            <w:pPr>
              <w:widowControl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5D664ECA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14:paraId="38E98675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1D7FFA2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676CE7C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6DC1C6D" w14:textId="77777777" w:rsidR="00DC36B6" w:rsidRDefault="00DC36B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1F77DD26" w14:textId="77777777" w:rsidR="00DC36B6" w:rsidRDefault="00DC36B6">
      <w:pPr>
        <w:spacing w:line="240" w:lineRule="auto"/>
        <w:jc w:val="both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546BBE8A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447995C4" w14:textId="77777777" w:rsidR="00DC36B6" w:rsidRDefault="00DC36B6">
      <w:pPr>
        <w:jc w:val="center"/>
        <w:rPr>
          <w:rFonts w:ascii="Times New Roman" w:hAnsi="Times New Roman"/>
          <w:b/>
          <w:highlight w:val="yellow"/>
        </w:rPr>
      </w:pPr>
    </w:p>
    <w:p w14:paraId="07734DAF" w14:textId="77777777" w:rsidR="00DC36B6" w:rsidRDefault="00DC36B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AIUABA - CE, _________ DE _______________ DE 2023.</w:t>
      </w:r>
    </w:p>
    <w:p w14:paraId="6D77DF01" w14:textId="77777777" w:rsidR="00DC36B6" w:rsidRDefault="00DC36B6">
      <w:pPr>
        <w:jc w:val="center"/>
        <w:rPr>
          <w:rFonts w:ascii="Times New Roman" w:hAnsi="Times New Roman"/>
          <w:b/>
        </w:rPr>
      </w:pPr>
    </w:p>
    <w:p w14:paraId="2AB31E8E" w14:textId="77777777" w:rsidR="00DC36B6" w:rsidRDefault="00DC36B6">
      <w:pPr>
        <w:jc w:val="center"/>
        <w:rPr>
          <w:rFonts w:ascii="Times New Roman" w:hAnsi="Times New Roman"/>
          <w:b/>
        </w:rPr>
      </w:pPr>
    </w:p>
    <w:p w14:paraId="34A7E45C" w14:textId="77777777" w:rsidR="00DC36B6" w:rsidRDefault="00DC36B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27F06ECC" w14:textId="77777777" w:rsidR="00DC36B6" w:rsidRDefault="00DC36B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4DD745A0" w14:textId="77777777" w:rsidR="00DC36B6" w:rsidRDefault="00DC36B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66"/>
        <w:tblW w:w="8080" w:type="dxa"/>
        <w:jc w:val="center"/>
        <w:tblLayout w:type="fixed"/>
        <w:tblLook w:val="00A0" w:firstRow="1" w:lastRow="0" w:firstColumn="1" w:lastColumn="0" w:noHBand="0" w:noVBand="0"/>
      </w:tblPr>
      <w:tblGrid>
        <w:gridCol w:w="8080"/>
      </w:tblGrid>
      <w:tr w:rsidR="00DC36B6" w14:paraId="0BF609C2" w14:textId="77777777">
        <w:trPr>
          <w:trHeight w:val="222"/>
          <w:jc w:val="center"/>
        </w:trPr>
        <w:tc>
          <w:tcPr>
            <w:tcW w:w="8080" w:type="dxa"/>
            <w:tcBorders>
              <w:top w:val="single" w:sz="4" w:space="0" w:color="000000"/>
            </w:tcBorders>
          </w:tcPr>
          <w:p w14:paraId="5696E9D5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EMPRESA -------------------------</w:t>
            </w:r>
          </w:p>
          <w:p w14:paraId="769580FE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08290B3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6B6" w14:paraId="6C99225F" w14:textId="77777777">
        <w:trPr>
          <w:trHeight w:val="235"/>
          <w:jc w:val="center"/>
        </w:trPr>
        <w:tc>
          <w:tcPr>
            <w:tcW w:w="8080" w:type="dxa"/>
          </w:tcPr>
          <w:p w14:paraId="78E10C13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6B6" w14:paraId="65AC5432" w14:textId="77777777">
        <w:trPr>
          <w:trHeight w:val="235"/>
          <w:jc w:val="center"/>
        </w:trPr>
        <w:tc>
          <w:tcPr>
            <w:tcW w:w="8080" w:type="dxa"/>
          </w:tcPr>
          <w:p w14:paraId="49C87EE3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B8A55B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6B6" w14:paraId="339BC3F7" w14:textId="77777777">
        <w:trPr>
          <w:trHeight w:val="222"/>
          <w:jc w:val="center"/>
        </w:trPr>
        <w:tc>
          <w:tcPr>
            <w:tcW w:w="8080" w:type="dxa"/>
            <w:tcBorders>
              <w:bottom w:val="single" w:sz="4" w:space="0" w:color="000000"/>
            </w:tcBorders>
          </w:tcPr>
          <w:p w14:paraId="1F26EE96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6B6" w14:paraId="3602F607" w14:textId="77777777">
        <w:trPr>
          <w:trHeight w:val="235"/>
          <w:jc w:val="center"/>
        </w:trPr>
        <w:tc>
          <w:tcPr>
            <w:tcW w:w="8080" w:type="dxa"/>
            <w:tcBorders>
              <w:top w:val="single" w:sz="4" w:space="0" w:color="000000"/>
            </w:tcBorders>
          </w:tcPr>
          <w:p w14:paraId="79B99B8A" w14:textId="77777777" w:rsidR="00DC36B6" w:rsidRDefault="00DC36B6">
            <w:pPr>
              <w:widowControl w:val="0"/>
              <w:tabs>
                <w:tab w:val="left" w:pos="1708"/>
                <w:tab w:val="center" w:pos="393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BENEFICIÁRIO (A) --------------------</w:t>
            </w:r>
          </w:p>
          <w:p w14:paraId="609101E7" w14:textId="77777777" w:rsidR="00DC36B6" w:rsidRDefault="00DC36B6">
            <w:pPr>
              <w:widowControl w:val="0"/>
              <w:tabs>
                <w:tab w:val="left" w:pos="1708"/>
                <w:tab w:val="center" w:pos="393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CPF:--------------------------</w:t>
            </w:r>
          </w:p>
        </w:tc>
      </w:tr>
      <w:tr w:rsidR="00DC36B6" w14:paraId="1DFE7AA7" w14:textId="77777777">
        <w:trPr>
          <w:trHeight w:val="458"/>
          <w:jc w:val="center"/>
        </w:trPr>
        <w:tc>
          <w:tcPr>
            <w:tcW w:w="8080" w:type="dxa"/>
          </w:tcPr>
          <w:p w14:paraId="2AA52EBB" w14:textId="77777777" w:rsidR="00DC36B6" w:rsidRDefault="00DC36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6B40D6B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047396EB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61716F10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57BEB3C5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4A03692D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7FE6D0AA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54E00A7C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31FF1349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2193A200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37BAA29B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0DFCEE87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3B5758D5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20F7A82A" w14:textId="77777777" w:rsidR="003E657D" w:rsidRDefault="003E657D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57FB235B" w14:textId="77777777" w:rsidR="003E657D" w:rsidRDefault="003E657D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58883A91" w14:textId="77777777" w:rsidR="003E657D" w:rsidRDefault="003E657D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7D3BA4B7" w14:textId="77777777" w:rsidR="003E657D" w:rsidRDefault="003E657D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742AEABA" w14:textId="77777777" w:rsidR="003E657D" w:rsidRDefault="003E657D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2D7BD14A" w14:textId="77777777" w:rsidR="003E657D" w:rsidRDefault="003E657D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</w:p>
    <w:p w14:paraId="0218D722" w14:textId="77777777" w:rsidR="00DC36B6" w:rsidRDefault="00DC36B6">
      <w:pPr>
        <w:jc w:val="center"/>
        <w:rPr>
          <w:rFonts w:ascii="Times New Roman" w:eastAsia="Calibri" w:hAnsi="Times New Roman" w:cs="Times New Roman"/>
          <w:spacing w:val="15"/>
          <w:sz w:val="24"/>
          <w:szCs w:val="24"/>
          <w:lang w:eastAsia="pt-BR"/>
        </w:rPr>
      </w:pPr>
      <w:bookmarkStart w:id="1" w:name="_GoBack"/>
      <w:bookmarkEnd w:id="1"/>
    </w:p>
    <w:sectPr w:rsidR="00DC36B6" w:rsidSect="003E657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D137" w14:textId="77777777" w:rsidR="001C2B9A" w:rsidRDefault="001C2B9A" w:rsidP="00386271">
      <w:pPr>
        <w:spacing w:after="0" w:line="240" w:lineRule="auto"/>
      </w:pPr>
      <w:r>
        <w:separator/>
      </w:r>
    </w:p>
  </w:endnote>
  <w:endnote w:type="continuationSeparator" w:id="0">
    <w:p w14:paraId="6CC00779" w14:textId="77777777" w:rsidR="001C2B9A" w:rsidRDefault="001C2B9A" w:rsidP="003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EDEF" w14:textId="77777777" w:rsidR="001C2B9A" w:rsidRDefault="001C2B9A" w:rsidP="00386271">
      <w:pPr>
        <w:spacing w:after="0" w:line="240" w:lineRule="auto"/>
      </w:pPr>
      <w:r>
        <w:separator/>
      </w:r>
    </w:p>
  </w:footnote>
  <w:footnote w:type="continuationSeparator" w:id="0">
    <w:p w14:paraId="343EC674" w14:textId="77777777" w:rsidR="001C2B9A" w:rsidRDefault="001C2B9A" w:rsidP="003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98ED" w14:textId="25B7B64E" w:rsidR="001C2B9A" w:rsidRDefault="001C2B9A">
    <w:pPr>
      <w:pStyle w:val="Cabealho"/>
    </w:pPr>
    <w:r>
      <w:rPr>
        <w:noProof/>
        <w:lang w:eastAsia="pt-BR"/>
      </w:rPr>
      <w:drawing>
        <wp:inline distT="0" distB="0" distL="0" distR="0" wp14:anchorId="13D99033" wp14:editId="7CC07437">
          <wp:extent cx="6030595" cy="82863"/>
          <wp:effectExtent l="0" t="0" r="0" b="0"/>
          <wp:docPr id="1593695701" name="Imagem 15936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ixa brasi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-5000"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30595" cy="8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C601BF"/>
    <w:multiLevelType w:val="hybridMultilevel"/>
    <w:tmpl w:val="604CCEEC"/>
    <w:lvl w:ilvl="0" w:tplc="D09A5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11"/>
    <w:multiLevelType w:val="multilevel"/>
    <w:tmpl w:val="B78E6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0"/>
    <w:multiLevelType w:val="hybridMultilevel"/>
    <w:tmpl w:val="7ED2D576"/>
    <w:lvl w:ilvl="0" w:tplc="C55E2A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0605D4"/>
    <w:multiLevelType w:val="hybridMultilevel"/>
    <w:tmpl w:val="E76A5F8A"/>
    <w:lvl w:ilvl="0" w:tplc="8DBA9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730"/>
    <w:multiLevelType w:val="hybridMultilevel"/>
    <w:tmpl w:val="0C94045E"/>
    <w:lvl w:ilvl="0" w:tplc="C27C8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3B6"/>
    <w:multiLevelType w:val="hybridMultilevel"/>
    <w:tmpl w:val="0C94E962"/>
    <w:lvl w:ilvl="0" w:tplc="F81044C8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E35B8"/>
    <w:multiLevelType w:val="multilevel"/>
    <w:tmpl w:val="04628F8C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52A"/>
    <w:multiLevelType w:val="hybridMultilevel"/>
    <w:tmpl w:val="8FC4D78A"/>
    <w:lvl w:ilvl="0" w:tplc="4DD41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7552"/>
    <w:multiLevelType w:val="hybridMultilevel"/>
    <w:tmpl w:val="4D949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A6E"/>
    <w:multiLevelType w:val="hybridMultilevel"/>
    <w:tmpl w:val="D87EF29A"/>
    <w:lvl w:ilvl="0" w:tplc="7EF601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7B1"/>
    <w:multiLevelType w:val="hybridMultilevel"/>
    <w:tmpl w:val="D6BED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3FD"/>
    <w:multiLevelType w:val="hybridMultilevel"/>
    <w:tmpl w:val="C070F8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7E"/>
    <w:multiLevelType w:val="hybridMultilevel"/>
    <w:tmpl w:val="0E2E3ADA"/>
    <w:lvl w:ilvl="0" w:tplc="0F42A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F0A"/>
    <w:multiLevelType w:val="hybridMultilevel"/>
    <w:tmpl w:val="1F8232EC"/>
    <w:lvl w:ilvl="0" w:tplc="E03E604E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8A8E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64FCE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ED1C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DEA51E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8D80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2000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C938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92D566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DA01B2"/>
    <w:multiLevelType w:val="hybridMultilevel"/>
    <w:tmpl w:val="79D414C2"/>
    <w:lvl w:ilvl="0" w:tplc="A8FA1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408"/>
    <w:multiLevelType w:val="multilevel"/>
    <w:tmpl w:val="74F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162C0B"/>
    <w:multiLevelType w:val="hybridMultilevel"/>
    <w:tmpl w:val="DCFC58C0"/>
    <w:lvl w:ilvl="0" w:tplc="55BA52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B48"/>
    <w:multiLevelType w:val="hybridMultilevel"/>
    <w:tmpl w:val="07B2A7BA"/>
    <w:lvl w:ilvl="0" w:tplc="2DA46F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9E"/>
    <w:multiLevelType w:val="hybridMultilevel"/>
    <w:tmpl w:val="0D94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6"/>
    <w:rsid w:val="00091733"/>
    <w:rsid w:val="00151BE3"/>
    <w:rsid w:val="00182715"/>
    <w:rsid w:val="00194D6A"/>
    <w:rsid w:val="001C2B9A"/>
    <w:rsid w:val="001E2393"/>
    <w:rsid w:val="00211B0E"/>
    <w:rsid w:val="00234EA1"/>
    <w:rsid w:val="00236E11"/>
    <w:rsid w:val="00261E15"/>
    <w:rsid w:val="002E5195"/>
    <w:rsid w:val="00373AC9"/>
    <w:rsid w:val="00386271"/>
    <w:rsid w:val="00386810"/>
    <w:rsid w:val="00386AE7"/>
    <w:rsid w:val="003A107B"/>
    <w:rsid w:val="003E657D"/>
    <w:rsid w:val="00472FF3"/>
    <w:rsid w:val="004A0C0E"/>
    <w:rsid w:val="00517BD0"/>
    <w:rsid w:val="00606033"/>
    <w:rsid w:val="0069479F"/>
    <w:rsid w:val="0074389A"/>
    <w:rsid w:val="00805647"/>
    <w:rsid w:val="008C3636"/>
    <w:rsid w:val="00901C8E"/>
    <w:rsid w:val="009048A7"/>
    <w:rsid w:val="00920BD5"/>
    <w:rsid w:val="009302FC"/>
    <w:rsid w:val="009C5962"/>
    <w:rsid w:val="009E285D"/>
    <w:rsid w:val="009E2C4B"/>
    <w:rsid w:val="009F1B11"/>
    <w:rsid w:val="00A12AB2"/>
    <w:rsid w:val="00A66E21"/>
    <w:rsid w:val="00AB6B95"/>
    <w:rsid w:val="00B41A7B"/>
    <w:rsid w:val="00BB6060"/>
    <w:rsid w:val="00BC0B38"/>
    <w:rsid w:val="00C066C1"/>
    <w:rsid w:val="00C728A4"/>
    <w:rsid w:val="00CC54F1"/>
    <w:rsid w:val="00D45E14"/>
    <w:rsid w:val="00D467C6"/>
    <w:rsid w:val="00D717EC"/>
    <w:rsid w:val="00D80B71"/>
    <w:rsid w:val="00DC36B6"/>
    <w:rsid w:val="00E021FF"/>
    <w:rsid w:val="00EE7698"/>
    <w:rsid w:val="00F12DBD"/>
    <w:rsid w:val="00F527F8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CBBF8"/>
  <w15:chartTrackingRefBased/>
  <w15:docId w15:val="{7A2D4AE9-D558-487A-9E3D-268422A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9"/>
  </w:style>
  <w:style w:type="paragraph" w:styleId="Ttulo1">
    <w:name w:val="heading 1"/>
    <w:next w:val="Normal"/>
    <w:link w:val="Ttulo1Char"/>
    <w:uiPriority w:val="9"/>
    <w:unhideWhenUsed/>
    <w:qFormat/>
    <w:rsid w:val="00BC0B38"/>
    <w:pPr>
      <w:keepNext/>
      <w:keepLines/>
      <w:spacing w:after="18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0B38"/>
    <w:pPr>
      <w:keepNext/>
      <w:keepLines/>
      <w:spacing w:after="18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C36B6"/>
    <w:rPr>
      <w:color w:val="0563C1"/>
      <w:u w:val="single"/>
    </w:rPr>
  </w:style>
  <w:style w:type="paragraph" w:styleId="Cabealho">
    <w:name w:val="header"/>
    <w:basedOn w:val="Normal"/>
    <w:link w:val="CabealhoChar"/>
    <w:rsid w:val="00DC36B6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DC36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C36B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C36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36B6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DC36B6"/>
    <w:pPr>
      <w:widowControl w:val="0"/>
      <w:autoSpaceDE w:val="0"/>
      <w:autoSpaceDN w:val="0"/>
      <w:spacing w:before="93" w:after="0" w:line="240" w:lineRule="auto"/>
      <w:ind w:left="165"/>
      <w:outlineLvl w:val="1"/>
    </w:pPr>
    <w:rPr>
      <w:rFonts w:ascii="Arial" w:eastAsia="Arial" w:hAnsi="Arial" w:cs="Arial"/>
      <w:b/>
      <w:bCs/>
      <w:lang w:val="pt-PT"/>
    </w:rPr>
  </w:style>
  <w:style w:type="character" w:styleId="TextodoEspaoReservado">
    <w:name w:val="Placeholder Text"/>
    <w:uiPriority w:val="99"/>
    <w:semiHidden/>
    <w:rsid w:val="00DC36B6"/>
    <w:rPr>
      <w:color w:val="808080"/>
    </w:rPr>
  </w:style>
  <w:style w:type="table" w:styleId="TabelaSimples2">
    <w:name w:val="Plain Table 2"/>
    <w:basedOn w:val="Tabelanormal"/>
    <w:uiPriority w:val="42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D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36B6"/>
  </w:style>
  <w:style w:type="character" w:customStyle="1" w:styleId="eop">
    <w:name w:val="eop"/>
    <w:basedOn w:val="Fontepargpadro"/>
    <w:rsid w:val="00DC36B6"/>
  </w:style>
  <w:style w:type="paragraph" w:customStyle="1" w:styleId="Default">
    <w:name w:val="Default"/>
    <w:rsid w:val="00DC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aps/>
      <w:color w:val="000000"/>
      <w:spacing w:val="15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B6"/>
    <w:rPr>
      <w:b/>
      <w:bCs/>
    </w:rPr>
  </w:style>
  <w:style w:type="table" w:customStyle="1" w:styleId="TabeladeGrade1Clara1">
    <w:name w:val="Tabela de Grade 1 Clara1"/>
    <w:basedOn w:val="Tabelanormal"/>
    <w:uiPriority w:val="46"/>
    <w:rsid w:val="00DC36B6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38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271"/>
  </w:style>
  <w:style w:type="character" w:customStyle="1" w:styleId="Ttulo1Char">
    <w:name w:val="Título 1 Char"/>
    <w:basedOn w:val="Fontepargpadro"/>
    <w:link w:val="Ttulo1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table" w:customStyle="1" w:styleId="TableGrid">
    <w:name w:val="TableGrid"/>
    <w:rsid w:val="00BC0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8A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9048A7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9048A7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D45E14"/>
    <w:pPr>
      <w:spacing w:after="100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5B00-7DD6-4CC8-96B1-55254EDE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Souza Alexandrino Macedo</dc:creator>
  <cp:keywords/>
  <dc:description/>
  <cp:lastModifiedBy>Ana Carolina Sanches de Angelo</cp:lastModifiedBy>
  <cp:revision>3</cp:revision>
  <cp:lastPrinted>2024-06-13T13:23:00Z</cp:lastPrinted>
  <dcterms:created xsi:type="dcterms:W3CDTF">2025-07-07T13:34:00Z</dcterms:created>
  <dcterms:modified xsi:type="dcterms:W3CDTF">2025-07-07T13:35:00Z</dcterms:modified>
</cp:coreProperties>
</file>