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Corpodetexto"/>
        <w:jc w:val="both"/>
        <w:rPr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30"/>
      </w:tblGrid>
      <w:tr>
        <w:tc>
          <w:tcPr>
            <w:tcW w:w="9970" w:type="dxa"/>
          </w:tcPr>
          <w:p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  <w:lang w:val="pt-BR" w:eastAsia="pt-BR"/>
              </w:rPr>
              <w:drawing>
                <wp:inline distT="0" distB="0" distL="0" distR="0">
                  <wp:extent cx="2581275" cy="652043"/>
                  <wp:effectExtent l="0" t="0" r="0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_PNCF_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431" cy="731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Corpodetexto"/>
        <w:jc w:val="both"/>
        <w:rPr>
          <w:sz w:val="20"/>
          <w:szCs w:val="20"/>
        </w:rPr>
      </w:pPr>
    </w:p>
    <w:p>
      <w:pPr>
        <w:pStyle w:val="Corpodetexto"/>
        <w:jc w:val="both"/>
        <w:rPr>
          <w:sz w:val="20"/>
          <w:szCs w:val="20"/>
        </w:rPr>
      </w:pPr>
    </w:p>
    <w:p>
      <w:pPr>
        <w:pStyle w:val="Corpodetexto"/>
        <w:jc w:val="both"/>
        <w:rPr>
          <w:sz w:val="20"/>
          <w:szCs w:val="20"/>
        </w:rPr>
      </w:pPr>
    </w:p>
    <w:p>
      <w:pPr>
        <w:spacing w:before="103"/>
        <w:ind w:right="57"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REQUERIMENTO DE ASSUNÇÃO DE DÍVIDAS</w:t>
      </w:r>
    </w:p>
    <w:p>
      <w:pPr>
        <w:spacing w:before="103"/>
        <w:ind w:right="57"/>
        <w:jc w:val="center"/>
        <w:rPr>
          <w:rFonts w:cs="Times New Roman"/>
          <w:b/>
          <w:sz w:val="20"/>
          <w:szCs w:val="20"/>
        </w:rPr>
      </w:pPr>
    </w:p>
    <w:p>
      <w:pPr>
        <w:tabs>
          <w:tab w:val="left" w:pos="2295"/>
        </w:tabs>
        <w:spacing w:before="103"/>
        <w:ind w:right="57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</w:r>
    </w:p>
    <w:p>
      <w:pPr>
        <w:spacing w:before="103"/>
        <w:ind w:right="57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Senhor Coordenador da Unidade Técnica Estadual do Paraná,</w:t>
      </w:r>
    </w:p>
    <w:p>
      <w:pPr>
        <w:spacing w:before="103"/>
        <w:ind w:right="57"/>
        <w:jc w:val="both"/>
        <w:rPr>
          <w:rFonts w:cs="Times New Roman"/>
          <w:sz w:val="20"/>
          <w:szCs w:val="20"/>
        </w:rPr>
      </w:pPr>
    </w:p>
    <w:p>
      <w:pPr>
        <w:spacing w:before="103"/>
        <w:ind w:right="57"/>
        <w:jc w:val="both"/>
        <w:rPr>
          <w:rFonts w:cs="Times New Roman"/>
          <w:sz w:val="20"/>
          <w:szCs w:val="20"/>
        </w:rPr>
      </w:pPr>
    </w:p>
    <w:p>
      <w:pPr>
        <w:spacing w:line="360" w:lineRule="auto"/>
        <w:ind w:right="57" w:firstLine="72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Eu,........................................................., CPF nº...............................,</w:t>
      </w:r>
      <w:r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 xml:space="preserve">beneficiário do Programa Macional de Crédito Fundiáriio/Banco da Terra, Município............................................., venho requerer </w:t>
      </w:r>
      <w:r>
        <w:rPr>
          <w:rFonts w:cs="Times New Roman"/>
          <w:sz w:val="20"/>
          <w:szCs w:val="20"/>
        </w:rPr>
        <w:t>autorização para substituição de beneficiário</w:t>
      </w:r>
      <w:r>
        <w:rPr>
          <w:rFonts w:cs="Times New Roman"/>
          <w:sz w:val="20"/>
          <w:szCs w:val="20"/>
        </w:rPr>
        <w:t>, considerando o disposto na RESOLUÇÃO CFTCF Nº 1, DE 3 DE AGOSTO DE 2026, ou a que vier substituí-la, tendo em vista</w:t>
      </w:r>
      <w:r>
        <w:rPr>
          <w:rFonts w:cs="Times New Roman"/>
          <w:sz w:val="20"/>
          <w:szCs w:val="20"/>
        </w:rPr>
        <w:t xml:space="preserve"> a minha desistência do Porgrama.</w:t>
      </w:r>
    </w:p>
    <w:p>
      <w:pPr>
        <w:spacing w:line="360" w:lineRule="auto"/>
        <w:ind w:right="57"/>
        <w:jc w:val="both"/>
        <w:rPr>
          <w:rFonts w:cs="Times New Roman"/>
          <w:sz w:val="20"/>
          <w:szCs w:val="20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0"/>
        <w:gridCol w:w="2203"/>
        <w:gridCol w:w="2787"/>
      </w:tblGrid>
      <w:tr>
        <w:trPr>
          <w:trHeight w:val="185"/>
          <w:jc w:val="center"/>
        </w:trPr>
        <w:tc>
          <w:tcPr>
            <w:tcW w:w="2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before="60" w:after="60"/>
              <w:ind w:right="57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DESISTENTE(S)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before="60" w:after="60"/>
              <w:ind w:right="57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RG</w:t>
            </w:r>
          </w:p>
        </w:tc>
        <w:tc>
          <w:tcPr>
            <w:tcW w:w="1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60" w:after="60"/>
              <w:ind w:right="57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CPF</w:t>
            </w:r>
          </w:p>
        </w:tc>
      </w:tr>
      <w:tr>
        <w:trPr>
          <w:trHeight w:val="185"/>
          <w:jc w:val="center"/>
        </w:trPr>
        <w:tc>
          <w:tcPr>
            <w:tcW w:w="2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before="60" w:after="60"/>
              <w:ind w:right="57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before="60" w:after="60"/>
              <w:ind w:right="57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60" w:after="60"/>
              <w:ind w:right="57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</w:tr>
      <w:tr>
        <w:trPr>
          <w:jc w:val="center"/>
        </w:trPr>
        <w:tc>
          <w:tcPr>
            <w:tcW w:w="2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before="60" w:after="60"/>
              <w:ind w:right="57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before="60" w:after="60"/>
              <w:ind w:right="57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60" w:after="60"/>
              <w:ind w:right="57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>
        <w:trPr>
          <w:jc w:val="center"/>
        </w:trPr>
        <w:tc>
          <w:tcPr>
            <w:tcW w:w="2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before="60" w:after="60"/>
              <w:ind w:right="57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ASSUNTOR(ES)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before="60" w:after="60"/>
              <w:ind w:right="57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RG</w:t>
            </w:r>
          </w:p>
        </w:tc>
        <w:tc>
          <w:tcPr>
            <w:tcW w:w="1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60" w:after="60"/>
              <w:ind w:right="57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CPF</w:t>
            </w:r>
          </w:p>
        </w:tc>
      </w:tr>
      <w:tr>
        <w:trPr>
          <w:jc w:val="center"/>
        </w:trPr>
        <w:tc>
          <w:tcPr>
            <w:tcW w:w="2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before="60" w:after="60"/>
              <w:ind w:right="57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before="60" w:after="60"/>
              <w:ind w:right="57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60" w:after="60"/>
              <w:ind w:right="57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>
        <w:trPr>
          <w:jc w:val="center"/>
        </w:trPr>
        <w:tc>
          <w:tcPr>
            <w:tcW w:w="2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before="60" w:after="60"/>
              <w:ind w:right="57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before="60" w:after="60"/>
              <w:ind w:right="57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60" w:after="60"/>
              <w:ind w:right="57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>
      <w:pPr>
        <w:spacing w:before="103"/>
        <w:ind w:right="57"/>
        <w:jc w:val="both"/>
        <w:rPr>
          <w:rFonts w:cs="Times New Roman"/>
          <w:sz w:val="20"/>
          <w:szCs w:val="20"/>
        </w:rPr>
      </w:pPr>
    </w:p>
    <w:p>
      <w:pPr>
        <w:spacing w:before="103" w:line="360" w:lineRule="auto"/>
        <w:ind w:right="57" w:firstLine="72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Para tanto, anexamos ao presente requerimento </w:t>
      </w:r>
      <w:r>
        <w:rPr>
          <w:rFonts w:cs="Times New Roman"/>
          <w:sz w:val="20"/>
          <w:szCs w:val="20"/>
        </w:rPr>
        <w:t>os documentos relacionados nos anexos 1 e 2 do presente requerimento.</w:t>
      </w:r>
    </w:p>
    <w:p>
      <w:pPr>
        <w:spacing w:before="103"/>
        <w:ind w:right="57"/>
        <w:jc w:val="both"/>
        <w:rPr>
          <w:rFonts w:cs="Times New Roman"/>
          <w:sz w:val="20"/>
          <w:szCs w:val="20"/>
        </w:rPr>
      </w:pPr>
    </w:p>
    <w:p>
      <w:pPr>
        <w:spacing w:before="103"/>
        <w:ind w:right="57"/>
        <w:jc w:val="both"/>
        <w:rPr>
          <w:rFonts w:cs="Times New Roman"/>
          <w:sz w:val="20"/>
          <w:szCs w:val="20"/>
        </w:rPr>
      </w:pPr>
    </w:p>
    <w:p>
      <w:pPr>
        <w:spacing w:before="103"/>
        <w:ind w:right="57"/>
        <w:jc w:val="both"/>
        <w:rPr>
          <w:rFonts w:cs="Times New Roman"/>
          <w:sz w:val="20"/>
          <w:szCs w:val="20"/>
        </w:rPr>
      </w:pPr>
    </w:p>
    <w:p>
      <w:pPr>
        <w:spacing w:before="103"/>
        <w:ind w:right="57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............ de ........................................ de 20....</w:t>
      </w:r>
    </w:p>
    <w:p>
      <w:pPr>
        <w:spacing w:before="103"/>
        <w:ind w:right="57"/>
        <w:jc w:val="both"/>
        <w:rPr>
          <w:rFonts w:cs="Times New Roman"/>
          <w:sz w:val="20"/>
          <w:szCs w:val="20"/>
        </w:rPr>
      </w:pPr>
    </w:p>
    <w:p>
      <w:pPr>
        <w:spacing w:before="103"/>
        <w:ind w:right="57"/>
        <w:jc w:val="both"/>
        <w:rPr>
          <w:rFonts w:cs="Times New Roman"/>
          <w:sz w:val="20"/>
          <w:szCs w:val="20"/>
        </w:rPr>
      </w:pPr>
    </w:p>
    <w:p>
      <w:pPr>
        <w:spacing w:before="103"/>
        <w:ind w:right="57"/>
        <w:jc w:val="both"/>
        <w:rPr>
          <w:rFonts w:cs="Times New Roman"/>
          <w:sz w:val="20"/>
          <w:szCs w:val="20"/>
        </w:rPr>
      </w:pPr>
    </w:p>
    <w:p>
      <w:pPr>
        <w:spacing w:before="103"/>
        <w:ind w:right="57"/>
        <w:jc w:val="both"/>
        <w:rPr>
          <w:rFonts w:cs="Times New Roman"/>
          <w:sz w:val="20"/>
          <w:szCs w:val="20"/>
        </w:rPr>
      </w:pPr>
    </w:p>
    <w:p>
      <w:pPr>
        <w:spacing w:before="103"/>
        <w:ind w:right="57"/>
        <w:jc w:val="both"/>
        <w:rPr>
          <w:rFonts w:cs="Times New Roman"/>
          <w:sz w:val="20"/>
          <w:szCs w:val="20"/>
        </w:rPr>
      </w:pPr>
    </w:p>
    <w:p>
      <w:pPr>
        <w:spacing w:before="103"/>
        <w:ind w:right="57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softHyphen/>
      </w:r>
      <w:r>
        <w:rPr>
          <w:rFonts w:cs="Times New Roman"/>
          <w:sz w:val="20"/>
          <w:szCs w:val="20"/>
        </w:rPr>
        <w:softHyphen/>
      </w:r>
      <w:r>
        <w:rPr>
          <w:rFonts w:cs="Times New Roman"/>
          <w:sz w:val="20"/>
          <w:szCs w:val="20"/>
        </w:rPr>
        <w:softHyphen/>
      </w:r>
      <w:r>
        <w:rPr>
          <w:rFonts w:cs="Times New Roman"/>
          <w:sz w:val="20"/>
          <w:szCs w:val="20"/>
        </w:rPr>
        <w:softHyphen/>
      </w:r>
      <w:r>
        <w:rPr>
          <w:rFonts w:cs="Times New Roman"/>
          <w:sz w:val="20"/>
          <w:szCs w:val="20"/>
        </w:rPr>
        <w:softHyphen/>
      </w:r>
      <w:r>
        <w:rPr>
          <w:rFonts w:cs="Times New Roman"/>
          <w:sz w:val="20"/>
          <w:szCs w:val="20"/>
        </w:rPr>
        <w:softHyphen/>
      </w:r>
      <w:r>
        <w:rPr>
          <w:rFonts w:cs="Times New Roman"/>
          <w:sz w:val="20"/>
          <w:szCs w:val="20"/>
        </w:rPr>
        <w:softHyphen/>
      </w:r>
      <w:r>
        <w:rPr>
          <w:rFonts w:cs="Times New Roman"/>
          <w:sz w:val="20"/>
          <w:szCs w:val="20"/>
        </w:rPr>
        <w:softHyphen/>
      </w:r>
      <w:r>
        <w:rPr>
          <w:rFonts w:cs="Times New Roman"/>
          <w:sz w:val="20"/>
          <w:szCs w:val="20"/>
        </w:rPr>
        <w:softHyphen/>
      </w:r>
      <w:r>
        <w:rPr>
          <w:rFonts w:cs="Times New Roman"/>
          <w:sz w:val="20"/>
          <w:szCs w:val="20"/>
        </w:rPr>
        <w:softHyphen/>
      </w:r>
      <w:r>
        <w:rPr>
          <w:rFonts w:cs="Times New Roman"/>
          <w:sz w:val="20"/>
          <w:szCs w:val="20"/>
        </w:rPr>
        <w:softHyphen/>
      </w:r>
      <w:r>
        <w:rPr>
          <w:rFonts w:cs="Times New Roman"/>
          <w:sz w:val="20"/>
          <w:szCs w:val="20"/>
        </w:rPr>
        <w:softHyphen/>
      </w:r>
      <w:r>
        <w:rPr>
          <w:rFonts w:cs="Times New Roman"/>
          <w:sz w:val="20"/>
          <w:szCs w:val="20"/>
        </w:rPr>
        <w:softHyphen/>
      </w:r>
      <w:r>
        <w:rPr>
          <w:rFonts w:cs="Times New Roman"/>
          <w:sz w:val="20"/>
          <w:szCs w:val="20"/>
        </w:rPr>
        <w:softHyphen/>
        <w:t>_____________________________________________</w:t>
      </w:r>
    </w:p>
    <w:p>
      <w:pPr>
        <w:spacing w:before="103"/>
        <w:ind w:right="57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Assinatura do requerente</w:t>
      </w:r>
    </w:p>
    <w:p>
      <w:pPr>
        <w:spacing w:before="103"/>
        <w:ind w:right="57"/>
        <w:jc w:val="both"/>
        <w:rPr>
          <w:rFonts w:cs="Times New Roman"/>
          <w:sz w:val="20"/>
          <w:szCs w:val="20"/>
        </w:rPr>
      </w:pPr>
    </w:p>
    <w:p>
      <w:pPr>
        <w:pStyle w:val="Corpodetexto"/>
        <w:spacing w:before="64"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Anexo </w:t>
      </w:r>
      <w:r>
        <w:rPr>
          <w:rFonts w:cs="Times New Roman"/>
          <w:b/>
          <w:sz w:val="20"/>
          <w:szCs w:val="20"/>
        </w:rPr>
        <w:t>1</w:t>
      </w:r>
    </w:p>
    <w:p>
      <w:pPr>
        <w:spacing w:before="103"/>
        <w:ind w:right="57"/>
        <w:jc w:val="both"/>
        <w:rPr>
          <w:rFonts w:cs="Times New Roman"/>
          <w:sz w:val="20"/>
          <w:szCs w:val="20"/>
        </w:rPr>
      </w:pPr>
    </w:p>
    <w:p>
      <w:pPr>
        <w:spacing w:before="103"/>
        <w:ind w:right="57"/>
        <w:jc w:val="both"/>
        <w:rPr>
          <w:rFonts w:cs="Times New Roman"/>
          <w:sz w:val="20"/>
          <w:szCs w:val="20"/>
        </w:rPr>
      </w:pPr>
    </w:p>
    <w:p>
      <w:pPr>
        <w:pStyle w:val="Corpodetexto"/>
        <w:spacing w:before="41"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RELAÇÃO DE DOCUMENTOS PARA</w:t>
      </w:r>
      <w:r>
        <w:rPr>
          <w:rFonts w:cs="Times New Roman"/>
          <w:b/>
          <w:sz w:val="20"/>
          <w:szCs w:val="20"/>
        </w:rPr>
        <w:t xml:space="preserve"> ASSUNÇÃO DE DÍVIDAS – AGOSTO/26</w:t>
      </w:r>
    </w:p>
    <w:p>
      <w:pPr>
        <w:pStyle w:val="Corpodetexto"/>
        <w:rPr>
          <w:rFonts w:cs="Times New Roman"/>
          <w:sz w:val="20"/>
          <w:szCs w:val="20"/>
        </w:rPr>
      </w:pPr>
    </w:p>
    <w:p>
      <w:pPr>
        <w:pStyle w:val="Corpodetexto"/>
        <w:rPr>
          <w:rFonts w:cs="Times New Roman"/>
          <w:sz w:val="20"/>
          <w:szCs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44"/>
        <w:gridCol w:w="9386"/>
      </w:tblGrid>
      <w:tr>
        <w:trPr>
          <w:trHeight w:val="341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>
            <w:pPr>
              <w:pStyle w:val="TableParagraph"/>
              <w:spacing w:before="120" w:after="120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pacing w:val="-1"/>
                <w:sz w:val="18"/>
                <w:szCs w:val="18"/>
              </w:rPr>
              <w:t>PROPONENTE</w:t>
            </w:r>
            <w:r>
              <w:rPr>
                <w:rFonts w:cs="Times New Roman"/>
                <w:b/>
                <w:spacing w:val="-10"/>
                <w:sz w:val="18"/>
                <w:szCs w:val="18"/>
              </w:rPr>
              <w:t xml:space="preserve"> </w:t>
            </w:r>
            <w:r>
              <w:rPr>
                <w:rFonts w:cs="Times New Roman"/>
                <w:b/>
                <w:sz w:val="18"/>
                <w:szCs w:val="18"/>
              </w:rPr>
              <w:t>ASSUNTOR (A)/CÔNJUGE</w:t>
            </w:r>
          </w:p>
        </w:tc>
      </w:tr>
      <w:tr>
        <w:trPr>
          <w:trHeight w:val="341"/>
        </w:trPr>
        <w:tc>
          <w:tcPr>
            <w:tcW w:w="177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4823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Requerimento de assunção</w:t>
            </w:r>
          </w:p>
        </w:tc>
      </w:tr>
      <w:tr>
        <w:trPr>
          <w:trHeight w:val="338"/>
        </w:trPr>
        <w:tc>
          <w:tcPr>
            <w:tcW w:w="177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02</w:t>
            </w:r>
          </w:p>
        </w:tc>
        <w:tc>
          <w:tcPr>
            <w:tcW w:w="4823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Extrato</w:t>
            </w:r>
            <w:r>
              <w:rPr>
                <w:rFonts w:cs="Times New Roman"/>
                <w:spacing w:val="-8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CNIS</w:t>
            </w:r>
          </w:p>
        </w:tc>
      </w:tr>
      <w:tr>
        <w:trPr>
          <w:trHeight w:val="342"/>
        </w:trPr>
        <w:tc>
          <w:tcPr>
            <w:tcW w:w="177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03</w:t>
            </w:r>
          </w:p>
        </w:tc>
        <w:tc>
          <w:tcPr>
            <w:tcW w:w="4823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Cópia</w:t>
            </w:r>
            <w:r>
              <w:rPr>
                <w:rFonts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do</w:t>
            </w:r>
            <w:r>
              <w:rPr>
                <w:rFonts w:cs="Times New Roman"/>
                <w:spacing w:val="-6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RG</w:t>
            </w:r>
            <w:r>
              <w:rPr>
                <w:rFonts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ou</w:t>
            </w:r>
            <w:r>
              <w:rPr>
                <w:rFonts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documento</w:t>
            </w:r>
            <w:r>
              <w:rPr>
                <w:rFonts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de</w:t>
            </w:r>
            <w:r>
              <w:rPr>
                <w:rFonts w:cs="Times New Roman"/>
                <w:spacing w:val="-6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identidade</w:t>
            </w:r>
            <w:r>
              <w:rPr>
                <w:rFonts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do</w:t>
            </w:r>
            <w:r>
              <w:rPr>
                <w:rFonts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proponente</w:t>
            </w:r>
            <w:r>
              <w:rPr>
                <w:rFonts w:cs="Times New Roman"/>
                <w:spacing w:val="-6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e</w:t>
            </w:r>
            <w:r>
              <w:rPr>
                <w:rFonts w:cs="Times New Roman"/>
                <w:spacing w:val="-6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cônjuge</w:t>
            </w:r>
          </w:p>
        </w:tc>
      </w:tr>
      <w:tr>
        <w:trPr>
          <w:trHeight w:val="337"/>
        </w:trPr>
        <w:tc>
          <w:tcPr>
            <w:tcW w:w="177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4823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Cópia</w:t>
            </w:r>
            <w:r>
              <w:rPr>
                <w:rFonts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do</w:t>
            </w:r>
            <w:r>
              <w:rPr>
                <w:rFonts w:cs="Times New Roman"/>
                <w:spacing w:val="-6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CPF</w:t>
            </w:r>
            <w:r>
              <w:rPr>
                <w:rFonts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do</w:t>
            </w:r>
            <w:r>
              <w:rPr>
                <w:rFonts w:cs="Times New Roman"/>
                <w:spacing w:val="-5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proponente</w:t>
            </w:r>
            <w:r>
              <w:rPr>
                <w:rFonts w:cs="Times New Roman"/>
                <w:spacing w:val="-5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e</w:t>
            </w:r>
            <w:r>
              <w:rPr>
                <w:rFonts w:cs="Times New Roman"/>
                <w:spacing w:val="-4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do</w:t>
            </w:r>
            <w:r>
              <w:rPr>
                <w:rFonts w:cs="Times New Roman"/>
                <w:spacing w:val="-6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cônjuge</w:t>
            </w:r>
          </w:p>
        </w:tc>
      </w:tr>
      <w:tr>
        <w:trPr>
          <w:trHeight w:val="562"/>
        </w:trPr>
        <w:tc>
          <w:tcPr>
            <w:tcW w:w="177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05</w:t>
            </w:r>
          </w:p>
        </w:tc>
        <w:tc>
          <w:tcPr>
            <w:tcW w:w="4823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Documento estado civil [Certidão: Nascimento (solteiro/a)</w:t>
            </w:r>
            <w:r>
              <w:rPr>
                <w:rFonts w:cs="Times New Roman"/>
                <w:spacing w:val="-7"/>
                <w:sz w:val="18"/>
                <w:szCs w:val="18"/>
              </w:rPr>
              <w:t>,</w:t>
            </w:r>
            <w:r>
              <w:rPr>
                <w:rFonts w:cs="Times New Roman"/>
                <w:spacing w:val="-4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Casamento</w:t>
            </w:r>
            <w:r>
              <w:rPr>
                <w:rFonts w:cs="Times New Roman"/>
                <w:spacing w:val="-4"/>
                <w:sz w:val="18"/>
                <w:szCs w:val="18"/>
              </w:rPr>
              <w:t xml:space="preserve">, </w:t>
            </w:r>
            <w:r>
              <w:rPr>
                <w:rFonts w:cs="Times New Roman"/>
                <w:sz w:val="18"/>
                <w:szCs w:val="18"/>
              </w:rPr>
              <w:t>Casamento</w:t>
            </w:r>
            <w:r>
              <w:rPr>
                <w:rFonts w:cs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c/</w:t>
            </w:r>
            <w:r>
              <w:rPr>
                <w:rFonts w:cs="Times New Roman"/>
                <w:spacing w:val="-4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divórcio (divorciado/a)</w:t>
            </w:r>
            <w:r>
              <w:rPr>
                <w:rFonts w:cs="Times New Roman"/>
                <w:spacing w:val="-3"/>
                <w:sz w:val="18"/>
                <w:szCs w:val="18"/>
              </w:rPr>
              <w:t xml:space="preserve">, Casamento c/ </w:t>
            </w:r>
            <w:r>
              <w:rPr>
                <w:rFonts w:cs="Times New Roman"/>
                <w:sz w:val="18"/>
                <w:szCs w:val="18"/>
              </w:rPr>
              <w:t>óbito</w:t>
            </w:r>
            <w:r>
              <w:rPr>
                <w:rFonts w:cs="Times New Roman"/>
                <w:spacing w:val="-7"/>
                <w:sz w:val="18"/>
                <w:szCs w:val="18"/>
              </w:rPr>
              <w:t xml:space="preserve"> (viúvo/a</w:t>
            </w:r>
            <w:bookmarkStart w:id="0" w:name="_GoBack"/>
            <w:bookmarkEnd w:id="0"/>
            <w:r>
              <w:rPr>
                <w:rFonts w:cs="Times New Roman"/>
                <w:spacing w:val="-7"/>
                <w:sz w:val="18"/>
                <w:szCs w:val="18"/>
              </w:rPr>
              <w:t xml:space="preserve">) </w:t>
            </w:r>
            <w:r>
              <w:rPr>
                <w:rFonts w:cs="Times New Roman"/>
                <w:sz w:val="18"/>
                <w:szCs w:val="18"/>
              </w:rPr>
              <w:t>ou</w:t>
            </w:r>
            <w:r>
              <w:rPr>
                <w:rFonts w:cs="Times New Roman"/>
                <w:spacing w:val="-5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Declaração</w:t>
            </w:r>
            <w:r>
              <w:rPr>
                <w:rFonts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de</w:t>
            </w:r>
            <w:r>
              <w:rPr>
                <w:rFonts w:cs="Times New Roman"/>
                <w:spacing w:val="-38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convivência (União Estável)]</w:t>
            </w:r>
          </w:p>
        </w:tc>
      </w:tr>
      <w:tr>
        <w:trPr>
          <w:trHeight w:val="337"/>
        </w:trPr>
        <w:tc>
          <w:tcPr>
            <w:tcW w:w="177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06</w:t>
            </w:r>
          </w:p>
        </w:tc>
        <w:tc>
          <w:tcPr>
            <w:tcW w:w="4823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Declaração</w:t>
            </w:r>
            <w:r>
              <w:rPr>
                <w:rFonts w:cs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de</w:t>
            </w:r>
            <w:r>
              <w:rPr>
                <w:rFonts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Elegibilidade (compatível com a linha de financiamento)</w:t>
            </w:r>
          </w:p>
        </w:tc>
      </w:tr>
      <w:tr>
        <w:trPr>
          <w:trHeight w:val="338"/>
        </w:trPr>
        <w:tc>
          <w:tcPr>
            <w:tcW w:w="177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07</w:t>
            </w:r>
          </w:p>
        </w:tc>
        <w:tc>
          <w:tcPr>
            <w:tcW w:w="4823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pacing w:val="-1"/>
                <w:sz w:val="18"/>
                <w:szCs w:val="18"/>
              </w:rPr>
              <w:t>Comprovante</w:t>
            </w:r>
            <w:r>
              <w:rPr>
                <w:rFonts w:cs="Times New Roman"/>
                <w:spacing w:val="-5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de</w:t>
            </w:r>
            <w:r>
              <w:rPr>
                <w:rFonts w:cs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residência</w:t>
            </w:r>
          </w:p>
        </w:tc>
      </w:tr>
      <w:tr>
        <w:trPr>
          <w:trHeight w:val="341"/>
        </w:trPr>
        <w:tc>
          <w:tcPr>
            <w:tcW w:w="177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08</w:t>
            </w:r>
          </w:p>
        </w:tc>
        <w:tc>
          <w:tcPr>
            <w:tcW w:w="4823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Declaração</w:t>
            </w:r>
            <w:r>
              <w:rPr>
                <w:rFonts w:cs="Times New Roman"/>
                <w:spacing w:val="-5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de</w:t>
            </w:r>
            <w:r>
              <w:rPr>
                <w:rFonts w:cs="Times New Roman"/>
                <w:spacing w:val="-8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experiência</w:t>
            </w:r>
            <w:r>
              <w:rPr>
                <w:rFonts w:cs="Times New Roman"/>
                <w:spacing w:val="-5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em</w:t>
            </w:r>
            <w:r>
              <w:rPr>
                <w:rFonts w:cs="Times New Roman"/>
                <w:spacing w:val="-6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atividade</w:t>
            </w:r>
            <w:r>
              <w:rPr>
                <w:rFonts w:cs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agropecuária</w:t>
            </w:r>
          </w:p>
        </w:tc>
      </w:tr>
      <w:tr>
        <w:trPr>
          <w:trHeight w:val="338"/>
        </w:trPr>
        <w:tc>
          <w:tcPr>
            <w:tcW w:w="177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09</w:t>
            </w:r>
          </w:p>
        </w:tc>
        <w:tc>
          <w:tcPr>
            <w:tcW w:w="4823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Documentos comprovatórios de experiencia rural (um ou mais conforme </w:t>
            </w:r>
            <w:r>
              <w:rPr>
                <w:rFonts w:cs="Times New Roman"/>
                <w:sz w:val="18"/>
                <w:szCs w:val="18"/>
              </w:rPr>
              <w:t>anexo 2</w:t>
            </w:r>
            <w:r>
              <w:rPr>
                <w:rFonts w:cs="Times New Roman"/>
                <w:sz w:val="18"/>
                <w:szCs w:val="18"/>
              </w:rPr>
              <w:t>)</w:t>
            </w:r>
          </w:p>
        </w:tc>
      </w:tr>
      <w:tr>
        <w:trPr>
          <w:trHeight w:val="338"/>
        </w:trPr>
        <w:tc>
          <w:tcPr>
            <w:tcW w:w="177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4823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Ata do Conselho Desenvolvimento Rural aprovando elegibilidade assuntor(res)</w:t>
            </w:r>
          </w:p>
        </w:tc>
      </w:tr>
      <w:tr>
        <w:trPr>
          <w:trHeight w:val="341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>
            <w:pPr>
              <w:pStyle w:val="TableParagraph"/>
              <w:spacing w:before="120" w:after="120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BENEFICIÁRIO DESISTENTE/CÔNJUGE E IMÓVEL</w:t>
            </w:r>
          </w:p>
        </w:tc>
      </w:tr>
      <w:tr>
        <w:trPr>
          <w:trHeight w:val="341"/>
        </w:trPr>
        <w:tc>
          <w:tcPr>
            <w:tcW w:w="177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4823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Termo</w:t>
            </w:r>
            <w:r>
              <w:rPr>
                <w:rFonts w:cs="Times New Roman"/>
                <w:spacing w:val="-8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de</w:t>
            </w:r>
            <w:r>
              <w:rPr>
                <w:rFonts w:cs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Desistência</w:t>
            </w:r>
            <w:r>
              <w:rPr>
                <w:rFonts w:cs="Times New Roman"/>
                <w:spacing w:val="-5"/>
                <w:sz w:val="18"/>
                <w:szCs w:val="18"/>
              </w:rPr>
              <w:t xml:space="preserve"> do(s) beneficiário(s) </w:t>
            </w:r>
            <w:r>
              <w:rPr>
                <w:rFonts w:cs="Times New Roman"/>
                <w:sz w:val="18"/>
                <w:szCs w:val="18"/>
              </w:rPr>
              <w:t>(assinatura com</w:t>
            </w:r>
            <w:r>
              <w:rPr>
                <w:rFonts w:cs="Times New Roman"/>
                <w:spacing w:val="-5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reconhecimento</w:t>
            </w:r>
            <w:r>
              <w:rPr>
                <w:rFonts w:cs="Times New Roman"/>
                <w:spacing w:val="-8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de</w:t>
            </w:r>
            <w:r>
              <w:rPr>
                <w:rFonts w:cs="Times New Roman"/>
                <w:spacing w:val="-6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firmas)</w:t>
            </w:r>
            <w:r>
              <w:rPr>
                <w:rFonts w:cs="Times New Roman"/>
                <w:spacing w:val="-8"/>
                <w:sz w:val="18"/>
                <w:szCs w:val="18"/>
              </w:rPr>
              <w:t xml:space="preserve"> </w:t>
            </w:r>
          </w:p>
        </w:tc>
      </w:tr>
      <w:tr>
        <w:trPr>
          <w:trHeight w:val="558"/>
        </w:trPr>
        <w:tc>
          <w:tcPr>
            <w:tcW w:w="177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4823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Para</w:t>
            </w:r>
            <w:r>
              <w:rPr>
                <w:rFonts w:cs="Times New Roman"/>
                <w:spacing w:val="-9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desistente/cônjuge</w:t>
            </w:r>
            <w:r>
              <w:rPr>
                <w:rFonts w:cs="Times New Roman"/>
                <w:spacing w:val="-8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analfabeto:</w:t>
            </w:r>
            <w:r>
              <w:rPr>
                <w:rFonts w:cs="Times New Roman"/>
                <w:spacing w:val="-8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procuração</w:t>
            </w:r>
            <w:r>
              <w:rPr>
                <w:rFonts w:cs="Times New Roman"/>
                <w:spacing w:val="-9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com</w:t>
            </w:r>
            <w:r>
              <w:rPr>
                <w:rFonts w:cs="Times New Roman"/>
                <w:spacing w:val="-6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fotocópia</w:t>
            </w:r>
            <w:r>
              <w:rPr>
                <w:rFonts w:cs="Times New Roman"/>
                <w:spacing w:val="-5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do</w:t>
            </w:r>
            <w:r>
              <w:rPr>
                <w:rFonts w:cs="Times New Roman"/>
                <w:spacing w:val="-9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RG</w:t>
            </w:r>
            <w:r>
              <w:rPr>
                <w:rFonts w:cs="Times New Roman"/>
                <w:spacing w:val="-9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e</w:t>
            </w:r>
            <w:r>
              <w:rPr>
                <w:rFonts w:cs="Times New Roman"/>
                <w:spacing w:val="-5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CPF</w:t>
            </w:r>
            <w:r>
              <w:rPr>
                <w:rFonts w:cs="Times New Roman"/>
                <w:spacing w:val="-6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do</w:t>
            </w:r>
            <w:r>
              <w:rPr>
                <w:rFonts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procurador</w:t>
            </w:r>
            <w:r>
              <w:rPr>
                <w:rFonts w:cs="Times New Roman"/>
                <w:spacing w:val="-6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ou</w:t>
            </w:r>
            <w:r>
              <w:rPr>
                <w:rFonts w:cs="Times New Roman"/>
                <w:spacing w:val="-9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informação</w:t>
            </w:r>
            <w:r>
              <w:rPr>
                <w:rFonts w:cs="Times New Roman"/>
                <w:spacing w:val="-9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de</w:t>
            </w:r>
            <w:r>
              <w:rPr>
                <w:rFonts w:cs="Times New Roman"/>
                <w:spacing w:val="-38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assinatura</w:t>
            </w:r>
            <w:r>
              <w:rPr>
                <w:rFonts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‘’a</w:t>
            </w:r>
            <w:r>
              <w:rPr>
                <w:rFonts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rogo”</w:t>
            </w:r>
            <w:r>
              <w:rPr>
                <w:rFonts w:cs="Times New Roman"/>
                <w:spacing w:val="-4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no</w:t>
            </w:r>
            <w:r>
              <w:rPr>
                <w:rFonts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Termo</w:t>
            </w:r>
            <w:r>
              <w:rPr>
                <w:rFonts w:cs="Times New Roman"/>
                <w:spacing w:val="-4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de</w:t>
            </w:r>
            <w:r>
              <w:rPr>
                <w:rFonts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Desistência</w:t>
            </w:r>
          </w:p>
        </w:tc>
      </w:tr>
      <w:tr>
        <w:trPr>
          <w:trHeight w:val="557"/>
        </w:trPr>
        <w:tc>
          <w:tcPr>
            <w:tcW w:w="177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4823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Cópia</w:t>
            </w:r>
            <w:r>
              <w:rPr>
                <w:rFonts w:cs="Times New Roman"/>
                <w:spacing w:val="-5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do instrumento particular de contrato de compra e venda ou escritura</w:t>
            </w:r>
            <w:r>
              <w:rPr>
                <w:rFonts w:cs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pública</w:t>
            </w:r>
            <w:r>
              <w:rPr>
                <w:rFonts w:cs="Times New Roman"/>
                <w:spacing w:val="-5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de</w:t>
            </w:r>
            <w:r>
              <w:rPr>
                <w:rFonts w:cs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compra</w:t>
            </w:r>
            <w:r>
              <w:rPr>
                <w:rFonts w:cs="Times New Roman"/>
                <w:spacing w:val="-4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e</w:t>
            </w:r>
            <w:r>
              <w:rPr>
                <w:rFonts w:cs="Times New Roman"/>
                <w:spacing w:val="-8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venda</w:t>
            </w:r>
            <w:r>
              <w:rPr>
                <w:rFonts w:cs="Times New Roman"/>
                <w:spacing w:val="-4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de</w:t>
            </w:r>
            <w:r>
              <w:rPr>
                <w:rFonts w:cs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imóveis</w:t>
            </w:r>
            <w:r>
              <w:rPr>
                <w:rFonts w:cs="Times New Roman"/>
                <w:spacing w:val="-8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rurais/contrato</w:t>
            </w:r>
            <w:r>
              <w:rPr>
                <w:rFonts w:cs="Times New Roman"/>
                <w:spacing w:val="-9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de</w:t>
            </w:r>
            <w:r>
              <w:rPr>
                <w:rFonts w:cs="Times New Roman"/>
                <w:spacing w:val="-4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financiamento/pacto</w:t>
            </w:r>
            <w:r>
              <w:rPr>
                <w:rFonts w:cs="Times New Roman"/>
                <w:spacing w:val="-5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adjeto</w:t>
            </w:r>
            <w:r>
              <w:rPr>
                <w:rFonts w:cs="Times New Roman"/>
                <w:spacing w:val="-5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de</w:t>
            </w:r>
            <w:r>
              <w:rPr>
                <w:rFonts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hipoteca</w:t>
            </w:r>
            <w:r>
              <w:rPr>
                <w:rFonts w:cs="Times New Roman"/>
                <w:spacing w:val="-4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e</w:t>
            </w:r>
            <w:r>
              <w:rPr>
                <w:rFonts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aditivos</w:t>
            </w:r>
            <w:r>
              <w:rPr>
                <w:rFonts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de</w:t>
            </w:r>
            <w:r>
              <w:rPr>
                <w:rFonts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re-ratificação,</w:t>
            </w:r>
            <w:r>
              <w:rPr>
                <w:rFonts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quando</w:t>
            </w:r>
            <w:r>
              <w:rPr>
                <w:rFonts w:cs="Times New Roman"/>
                <w:spacing w:val="-4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couber.</w:t>
            </w:r>
          </w:p>
        </w:tc>
      </w:tr>
      <w:tr>
        <w:trPr>
          <w:trHeight w:val="289"/>
        </w:trPr>
        <w:tc>
          <w:tcPr>
            <w:tcW w:w="177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4823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Mat</w:t>
            </w:r>
            <w:r>
              <w:rPr>
                <w:rFonts w:cs="Times New Roman"/>
                <w:sz w:val="18"/>
                <w:szCs w:val="18"/>
              </w:rPr>
              <w:t xml:space="preserve">rícula(s) atualizada(s) (lote, RL e </w:t>
            </w:r>
            <w:r>
              <w:rPr>
                <w:rFonts w:cs="Times New Roman"/>
                <w:sz w:val="18"/>
                <w:szCs w:val="18"/>
              </w:rPr>
              <w:t>áreas comuns)</w:t>
            </w:r>
          </w:p>
        </w:tc>
      </w:tr>
      <w:tr>
        <w:trPr>
          <w:trHeight w:val="342"/>
        </w:trPr>
        <w:tc>
          <w:tcPr>
            <w:tcW w:w="177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4823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Cópia</w:t>
            </w:r>
            <w:r>
              <w:rPr>
                <w:rFonts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da</w:t>
            </w:r>
            <w:r>
              <w:rPr>
                <w:rFonts w:cs="Times New Roman"/>
                <w:spacing w:val="-6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averbação</w:t>
            </w:r>
            <w:r>
              <w:rPr>
                <w:rFonts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do</w:t>
            </w:r>
            <w:r>
              <w:rPr>
                <w:rFonts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formal</w:t>
            </w:r>
            <w:r>
              <w:rPr>
                <w:rFonts w:cs="Times New Roman"/>
                <w:spacing w:val="-4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de</w:t>
            </w:r>
            <w:r>
              <w:rPr>
                <w:rFonts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partilha</w:t>
            </w:r>
            <w:r>
              <w:rPr>
                <w:rFonts w:cs="Times New Roman"/>
                <w:spacing w:val="-5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no</w:t>
            </w:r>
            <w:r>
              <w:rPr>
                <w:rFonts w:cs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caso</w:t>
            </w:r>
            <w:r>
              <w:rPr>
                <w:rFonts w:cs="Times New Roman"/>
                <w:spacing w:val="-6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de</w:t>
            </w:r>
            <w:r>
              <w:rPr>
                <w:rFonts w:cs="Times New Roman"/>
                <w:spacing w:val="-6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falecimento,</w:t>
            </w:r>
            <w:r>
              <w:rPr>
                <w:rFonts w:cs="Times New Roman"/>
                <w:spacing w:val="-4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quando</w:t>
            </w:r>
            <w:r>
              <w:rPr>
                <w:rFonts w:cs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couber</w:t>
            </w:r>
          </w:p>
        </w:tc>
      </w:tr>
      <w:tr>
        <w:trPr>
          <w:trHeight w:val="337"/>
        </w:trPr>
        <w:tc>
          <w:tcPr>
            <w:tcW w:w="177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4823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Cópia</w:t>
            </w:r>
            <w:r>
              <w:rPr>
                <w:rFonts w:cs="Times New Roman"/>
                <w:spacing w:val="-6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da</w:t>
            </w:r>
            <w:r>
              <w:rPr>
                <w:rFonts w:cs="Times New Roman"/>
                <w:spacing w:val="-9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Averbação</w:t>
            </w:r>
            <w:r>
              <w:rPr>
                <w:rFonts w:cs="Times New Roman"/>
                <w:spacing w:val="-9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do</w:t>
            </w:r>
            <w:r>
              <w:rPr>
                <w:rFonts w:cs="Times New Roman"/>
                <w:spacing w:val="-10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Divórcio,</w:t>
            </w:r>
            <w:r>
              <w:rPr>
                <w:rFonts w:cs="Times New Roman"/>
                <w:spacing w:val="-8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quando</w:t>
            </w:r>
            <w:r>
              <w:rPr>
                <w:rFonts w:cs="Times New Roman"/>
                <w:spacing w:val="-9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couber</w:t>
            </w:r>
          </w:p>
        </w:tc>
      </w:tr>
      <w:tr>
        <w:trPr>
          <w:trHeight w:val="562"/>
        </w:trPr>
        <w:tc>
          <w:tcPr>
            <w:tcW w:w="177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</w:t>
            </w:r>
          </w:p>
        </w:tc>
        <w:tc>
          <w:tcPr>
            <w:tcW w:w="4823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Procuração</w:t>
            </w:r>
            <w:r>
              <w:rPr>
                <w:rFonts w:cs="Times New Roman"/>
                <w:spacing w:val="-6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pública</w:t>
            </w:r>
            <w:r>
              <w:rPr>
                <w:rFonts w:cs="Times New Roman"/>
                <w:spacing w:val="-9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do</w:t>
            </w:r>
            <w:r>
              <w:rPr>
                <w:rFonts w:cs="Times New Roman"/>
                <w:spacing w:val="-6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beneficiário</w:t>
            </w:r>
            <w:r>
              <w:rPr>
                <w:rFonts w:cs="Times New Roman"/>
                <w:spacing w:val="-9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DESISTENTE</w:t>
            </w:r>
            <w:r>
              <w:rPr>
                <w:rFonts w:cs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repassando</w:t>
            </w:r>
            <w:r>
              <w:rPr>
                <w:rFonts w:cs="Times New Roman"/>
                <w:spacing w:val="-9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direito</w:t>
            </w:r>
            <w:r>
              <w:rPr>
                <w:rFonts w:cs="Times New Roman"/>
                <w:spacing w:val="-6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ao</w:t>
            </w:r>
            <w:r>
              <w:rPr>
                <w:rFonts w:cs="Times New Roman"/>
                <w:spacing w:val="-9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candidato</w:t>
            </w:r>
            <w:r>
              <w:rPr>
                <w:rFonts w:cs="Times New Roman"/>
                <w:spacing w:val="-10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(Proponente</w:t>
            </w:r>
            <w:r>
              <w:rPr>
                <w:rFonts w:cs="Times New Roman"/>
                <w:spacing w:val="-37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Assuntor/cônjuge), quando couber</w:t>
            </w:r>
          </w:p>
        </w:tc>
      </w:tr>
      <w:tr>
        <w:trPr>
          <w:trHeight w:val="517"/>
        </w:trPr>
        <w:tc>
          <w:tcPr>
            <w:tcW w:w="177" w:type="pct"/>
            <w:shd w:val="clear" w:color="auto" w:fill="FFFFFF" w:themeFill="background1"/>
            <w:vAlign w:val="center"/>
          </w:tcPr>
          <w:p>
            <w:pPr>
              <w:pStyle w:val="TableParagraph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</w:t>
            </w:r>
          </w:p>
        </w:tc>
        <w:tc>
          <w:tcPr>
            <w:tcW w:w="4823" w:type="pct"/>
            <w:shd w:val="clear" w:color="auto" w:fill="FFFFFF" w:themeFill="background1"/>
            <w:vAlign w:val="center"/>
          </w:tcPr>
          <w:p>
            <w:pPr>
              <w:pStyle w:val="Corpodetexto"/>
              <w:tabs>
                <w:tab w:val="left" w:leader="dot" w:pos="9781"/>
              </w:tabs>
              <w:spacing w:before="60" w:after="60"/>
              <w:rPr>
                <w:rFonts w:cs="Times New Roman"/>
                <w:spacing w:val="1"/>
                <w:sz w:val="18"/>
                <w:szCs w:val="18"/>
              </w:rPr>
            </w:pPr>
            <w:r>
              <w:rPr>
                <w:rFonts w:cs="Times New Roman"/>
                <w:spacing w:val="1"/>
                <w:sz w:val="18"/>
                <w:szCs w:val="18"/>
              </w:rPr>
              <w:t>Formulário e Relatório de Fiscalização Ocupacional, emitido pelo(a) Fiscal Regional do PNCF</w:t>
            </w:r>
          </w:p>
          <w:p>
            <w:pPr>
              <w:pStyle w:val="Corpodetexto"/>
              <w:tabs>
                <w:tab w:val="left" w:leader="dot" w:pos="9781"/>
              </w:tabs>
              <w:spacing w:before="60" w:after="60"/>
              <w:rPr>
                <w:rFonts w:cs="Times New Roman"/>
                <w:spacing w:val="1"/>
                <w:sz w:val="18"/>
                <w:szCs w:val="18"/>
              </w:rPr>
            </w:pPr>
            <w:r>
              <w:rPr>
                <w:rFonts w:cs="Times New Roman"/>
                <w:spacing w:val="1"/>
                <w:sz w:val="18"/>
                <w:szCs w:val="18"/>
              </w:rPr>
              <w:t>Quando couber: Notificação, Termo de Ciência Ocupante, Termo de Ciência e Compromisso Óbito/Falecimento)</w:t>
            </w:r>
          </w:p>
        </w:tc>
      </w:tr>
    </w:tbl>
    <w:p>
      <w:pPr>
        <w:pStyle w:val="Corpodetexto"/>
        <w:spacing w:before="64"/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Observação:</w:t>
      </w:r>
      <w:r>
        <w:rPr>
          <w:rFonts w:cs="Times New Roman"/>
          <w:spacing w:val="1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No caso de projetos associativos, além dos documentos acima, verificar junto ao Órgão constante no</w:t>
      </w:r>
      <w:r>
        <w:rPr>
          <w:rFonts w:cs="Times New Roman"/>
          <w:spacing w:val="1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presente Termo, os demais documentos necessários conforme Portaria Ministerial n.º 26 de 22 de agosto de 2008 e</w:t>
      </w:r>
      <w:r>
        <w:rPr>
          <w:rFonts w:cs="Times New Roman"/>
          <w:spacing w:val="1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 xml:space="preserve">demais normativos </w:t>
      </w:r>
      <w:r>
        <w:rPr>
          <w:rFonts w:cs="Times New Roman"/>
          <w:sz w:val="16"/>
          <w:szCs w:val="16"/>
        </w:rPr>
        <w:t>disponibilizado</w:t>
      </w:r>
      <w:r>
        <w:rPr>
          <w:rFonts w:cs="Times New Roman"/>
          <w:sz w:val="16"/>
          <w:szCs w:val="16"/>
        </w:rPr>
        <w:t>s</w:t>
      </w:r>
      <w:r>
        <w:rPr>
          <w:rFonts w:cs="Times New Roman"/>
          <w:sz w:val="16"/>
          <w:szCs w:val="16"/>
        </w:rPr>
        <w:t xml:space="preserve"> pelo</w:t>
      </w:r>
      <w:r>
        <w:rPr>
          <w:rFonts w:cs="Times New Roman"/>
          <w:spacing w:val="1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órgão</w:t>
      </w:r>
      <w:r>
        <w:rPr>
          <w:rFonts w:cs="Times New Roman"/>
          <w:spacing w:val="-4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gestor</w:t>
      </w:r>
      <w:r>
        <w:rPr>
          <w:rFonts w:cs="Times New Roman"/>
          <w:spacing w:val="1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federal</w:t>
      </w:r>
      <w:r>
        <w:rPr>
          <w:rFonts w:cs="Times New Roman"/>
          <w:spacing w:val="-1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do</w:t>
      </w:r>
      <w:r>
        <w:rPr>
          <w:rFonts w:cs="Times New Roman"/>
          <w:spacing w:val="1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programa.</w:t>
      </w:r>
    </w:p>
    <w:p>
      <w:pPr>
        <w:pStyle w:val="Corpodetexto"/>
        <w:spacing w:before="64"/>
        <w:jc w:val="both"/>
        <w:rPr>
          <w:rFonts w:cs="Times New Roman"/>
          <w:sz w:val="20"/>
          <w:szCs w:val="20"/>
        </w:rPr>
      </w:pPr>
    </w:p>
    <w:p>
      <w:pPr>
        <w:pStyle w:val="Corpodetexto"/>
        <w:spacing w:before="64"/>
        <w:jc w:val="both"/>
        <w:rPr>
          <w:rFonts w:cs="Times New Roman"/>
          <w:sz w:val="20"/>
          <w:szCs w:val="20"/>
        </w:rPr>
      </w:pPr>
    </w:p>
    <w:p>
      <w:pPr>
        <w:pStyle w:val="Corpodetexto"/>
        <w:spacing w:before="64"/>
        <w:jc w:val="both"/>
        <w:rPr>
          <w:rFonts w:cs="Times New Roman"/>
          <w:sz w:val="20"/>
          <w:szCs w:val="20"/>
        </w:rPr>
      </w:pPr>
    </w:p>
    <w:p>
      <w:pPr>
        <w:pStyle w:val="Corpodetexto"/>
        <w:spacing w:before="64"/>
        <w:jc w:val="both"/>
        <w:rPr>
          <w:rFonts w:cs="Times New Roman"/>
          <w:sz w:val="20"/>
          <w:szCs w:val="20"/>
        </w:rPr>
      </w:pPr>
    </w:p>
    <w:p>
      <w:pPr>
        <w:pStyle w:val="Corpodetexto"/>
        <w:spacing w:before="64"/>
        <w:jc w:val="both"/>
        <w:rPr>
          <w:rFonts w:cs="Times New Roman"/>
          <w:sz w:val="20"/>
          <w:szCs w:val="20"/>
        </w:rPr>
      </w:pPr>
    </w:p>
    <w:p>
      <w:pPr>
        <w:pStyle w:val="Corpodetexto"/>
        <w:spacing w:before="64"/>
        <w:jc w:val="both"/>
        <w:rPr>
          <w:rFonts w:cs="Times New Roman"/>
          <w:sz w:val="20"/>
          <w:szCs w:val="20"/>
        </w:rPr>
      </w:pPr>
    </w:p>
    <w:p>
      <w:pPr>
        <w:pStyle w:val="Corpodetexto"/>
        <w:spacing w:before="64"/>
        <w:rPr>
          <w:rFonts w:cs="Times New Roman"/>
          <w:sz w:val="20"/>
          <w:szCs w:val="20"/>
        </w:rPr>
      </w:pPr>
    </w:p>
    <w:p>
      <w:pPr>
        <w:pStyle w:val="Corpodetexto"/>
        <w:spacing w:before="64"/>
        <w:jc w:val="center"/>
        <w:rPr>
          <w:rFonts w:cs="Times New Roman"/>
          <w:b/>
          <w:sz w:val="20"/>
          <w:szCs w:val="20"/>
        </w:rPr>
      </w:pPr>
    </w:p>
    <w:p>
      <w:pPr>
        <w:pStyle w:val="Corpodetexto"/>
        <w:spacing w:before="64"/>
        <w:jc w:val="center"/>
        <w:rPr>
          <w:rFonts w:cs="Times New Roman"/>
          <w:b/>
          <w:sz w:val="20"/>
          <w:szCs w:val="20"/>
        </w:rPr>
      </w:pPr>
    </w:p>
    <w:p>
      <w:pPr>
        <w:pStyle w:val="Corpodetexto"/>
        <w:spacing w:before="64"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Anexo </w:t>
      </w:r>
      <w:r>
        <w:rPr>
          <w:rFonts w:cs="Times New Roman"/>
          <w:b/>
          <w:sz w:val="20"/>
          <w:szCs w:val="20"/>
        </w:rPr>
        <w:t>2</w:t>
      </w:r>
    </w:p>
    <w:p>
      <w:pPr>
        <w:pStyle w:val="Corpodetexto"/>
        <w:spacing w:before="64"/>
        <w:jc w:val="center"/>
        <w:rPr>
          <w:rFonts w:cs="Times New Roman"/>
          <w:b/>
          <w:sz w:val="20"/>
          <w:szCs w:val="20"/>
        </w:rPr>
      </w:pPr>
    </w:p>
    <w:p>
      <w:pPr>
        <w:pStyle w:val="Corpodetexto"/>
        <w:spacing w:before="64"/>
        <w:jc w:val="center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t>Relação de documentos para comprovação do prazo de experiência</w:t>
      </w:r>
    </w:p>
    <w:p>
      <w:pPr>
        <w:pStyle w:val="Corpodetexto"/>
        <w:spacing w:before="64"/>
        <w:jc w:val="center"/>
        <w:rPr>
          <w:rFonts w:cs="Times New Roman"/>
          <w:b/>
          <w:sz w:val="18"/>
          <w:szCs w:val="18"/>
        </w:rPr>
      </w:pPr>
    </w:p>
    <w:p>
      <w:pPr>
        <w:pStyle w:val="Corpodetexto"/>
        <w:numPr>
          <w:ilvl w:val="0"/>
          <w:numId w:val="1"/>
        </w:numPr>
        <w:spacing w:before="64"/>
        <w:ind w:left="426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Contrato individual de trabalho ou registros e anotações na Carteira de Trabalho e Previdência Social física ou digital;</w:t>
      </w:r>
    </w:p>
    <w:p>
      <w:pPr>
        <w:pStyle w:val="Corpodetexto"/>
        <w:numPr>
          <w:ilvl w:val="0"/>
          <w:numId w:val="1"/>
        </w:numPr>
        <w:spacing w:before="64"/>
        <w:ind w:left="426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contrato de arrendamento, parceria meação ou comodato rural, cujo período da atividade será considerado somente a partir da data do registro ou do reconhecimento de firma do documento emcartório;</w:t>
      </w:r>
    </w:p>
    <w:p>
      <w:pPr>
        <w:pStyle w:val="Corpodetexto"/>
        <w:numPr>
          <w:ilvl w:val="0"/>
          <w:numId w:val="1"/>
        </w:numPr>
        <w:spacing w:before="64"/>
        <w:ind w:left="426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bloco de notas do produtor rural ou Nota Fiscal Eletrônica de produtor rural;</w:t>
      </w:r>
    </w:p>
    <w:p>
      <w:pPr>
        <w:pStyle w:val="Corpodetexto"/>
        <w:numPr>
          <w:ilvl w:val="0"/>
          <w:numId w:val="1"/>
        </w:numPr>
        <w:spacing w:before="64"/>
        <w:ind w:left="426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notas fiscais de entrada de mercadoria, emitidas pela empresa adquirente da produção rural, com indicação do nome do candidato a beneficiário como vendedor;</w:t>
      </w:r>
    </w:p>
    <w:p>
      <w:pPr>
        <w:pStyle w:val="Corpodetexto"/>
        <w:numPr>
          <w:ilvl w:val="0"/>
          <w:numId w:val="1"/>
        </w:numPr>
        <w:spacing w:before="64"/>
        <w:ind w:left="426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declaração das cooperativas, associações ou sindicatos representativos de grupos de produtores ou trabalhadores rurais, acompanhada de outros documentos comprobatórios;</w:t>
      </w:r>
    </w:p>
    <w:p>
      <w:pPr>
        <w:pStyle w:val="Corpodetexto"/>
        <w:numPr>
          <w:ilvl w:val="0"/>
          <w:numId w:val="1"/>
        </w:numPr>
        <w:spacing w:before="64"/>
        <w:ind w:left="426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atestado de órgãos estaduais de assistência técnica e extensão rural local;</w:t>
      </w:r>
    </w:p>
    <w:p>
      <w:pPr>
        <w:pStyle w:val="Corpodetexto"/>
        <w:numPr>
          <w:ilvl w:val="0"/>
          <w:numId w:val="1"/>
        </w:numPr>
        <w:spacing w:before="64"/>
        <w:ind w:left="426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declaração de escolas especializadas no ensino de atividades rurais;</w:t>
      </w:r>
    </w:p>
    <w:p>
      <w:pPr>
        <w:pStyle w:val="Corpodetexto"/>
        <w:numPr>
          <w:ilvl w:val="0"/>
          <w:numId w:val="1"/>
        </w:numPr>
        <w:spacing w:before="64"/>
        <w:ind w:left="426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documentos fiscais relativos à entrega de produção rural à cooperativa agrícola, com indicação do candidato a beneficiário como vendedor ou consignante;</w:t>
      </w:r>
    </w:p>
    <w:p>
      <w:pPr>
        <w:pStyle w:val="Corpodetexto"/>
        <w:numPr>
          <w:ilvl w:val="0"/>
          <w:numId w:val="1"/>
        </w:numPr>
        <w:spacing w:before="64"/>
        <w:ind w:left="426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comprovantes de recolhimento de contribuição à Previdência Social decorrentes da comercialização da produção;</w:t>
      </w:r>
    </w:p>
    <w:p>
      <w:pPr>
        <w:pStyle w:val="Corpodetexto"/>
        <w:numPr>
          <w:ilvl w:val="0"/>
          <w:numId w:val="1"/>
        </w:numPr>
        <w:spacing w:before="64"/>
        <w:ind w:left="426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cópia da declaração de imposto de renda, com indicação de renda proveniente da comercialização de produção rural;</w:t>
      </w:r>
    </w:p>
    <w:p>
      <w:pPr>
        <w:pStyle w:val="Corpodetexto"/>
        <w:numPr>
          <w:ilvl w:val="0"/>
          <w:numId w:val="1"/>
        </w:numPr>
        <w:spacing w:before="64"/>
        <w:ind w:left="426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contratos agropecuários com agentes financeiros, cédulas rurais com custeios e investimentos, crédito do Agroamigo/Pronaf B, investimentos do Pronaf variável e outros créditos afins;</w:t>
      </w:r>
    </w:p>
    <w:p>
      <w:pPr>
        <w:pStyle w:val="Corpodetexto"/>
        <w:numPr>
          <w:ilvl w:val="0"/>
          <w:numId w:val="1"/>
        </w:numPr>
        <w:spacing w:before="64"/>
        <w:ind w:left="426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ficha de inscrição, registro sindical ou contribuição social junto ao Sindicato de Trabalhadores e Trabalhadoras Rurais, colônias ou associações de Pescadores;</w:t>
      </w:r>
    </w:p>
    <w:p>
      <w:pPr>
        <w:pStyle w:val="Corpodetexto"/>
        <w:numPr>
          <w:ilvl w:val="0"/>
          <w:numId w:val="1"/>
        </w:numPr>
        <w:spacing w:before="64"/>
        <w:ind w:left="426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declarações dos tomadores de serviço de trabalho de diarista, contendo atividadeexercida, CCIR do imóvel e período aproximado;</w:t>
      </w:r>
    </w:p>
    <w:p>
      <w:pPr>
        <w:pStyle w:val="Corpodetexto"/>
        <w:numPr>
          <w:ilvl w:val="0"/>
          <w:numId w:val="1"/>
        </w:numPr>
        <w:spacing w:before="64"/>
        <w:ind w:left="426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certidão do Conselho Deliberativo, nos casos instituídos pela Lei nº 9.807, de 13 de julho de 1999;</w:t>
      </w:r>
    </w:p>
    <w:p>
      <w:pPr>
        <w:pStyle w:val="Corpodetexto"/>
        <w:numPr>
          <w:ilvl w:val="0"/>
          <w:numId w:val="1"/>
        </w:numPr>
        <w:spacing w:before="64"/>
        <w:ind w:left="426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cadastro Nacional da Agricultura Familiar (CAF);</w:t>
      </w:r>
    </w:p>
    <w:p>
      <w:pPr>
        <w:pStyle w:val="Corpodetexto"/>
        <w:numPr>
          <w:ilvl w:val="0"/>
          <w:numId w:val="1"/>
        </w:numPr>
        <w:spacing w:before="64"/>
        <w:ind w:left="426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contrato de trabalho que comprove o exercício de atividade como trabalhador safrista;</w:t>
      </w:r>
    </w:p>
    <w:p>
      <w:pPr>
        <w:pStyle w:val="Corpodetexto"/>
        <w:numPr>
          <w:ilvl w:val="0"/>
          <w:numId w:val="1"/>
        </w:numPr>
        <w:spacing w:before="64"/>
        <w:ind w:left="426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comprovante de participação como beneficiário em programas governamentais para área rural, (Programa de Aquisição de Alimentos - PAA, Programa Nacional de Alimentação Escolar - PNAE, Garantia Safra, entre outros);</w:t>
      </w:r>
    </w:p>
    <w:p>
      <w:pPr>
        <w:pStyle w:val="Corpodetexto"/>
        <w:numPr>
          <w:ilvl w:val="0"/>
          <w:numId w:val="1"/>
        </w:numPr>
        <w:spacing w:before="64"/>
        <w:ind w:left="426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Registro Geral da Pesca (RGP), quando se tratar de pescador artesanal;</w:t>
      </w:r>
    </w:p>
    <w:p>
      <w:pPr>
        <w:pStyle w:val="Corpodetexto"/>
        <w:numPr>
          <w:ilvl w:val="0"/>
          <w:numId w:val="1"/>
        </w:numPr>
        <w:spacing w:before="64"/>
        <w:ind w:left="426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Seguro-Desemprego do pescador artesanal (Seguro-Defeso);</w:t>
      </w:r>
    </w:p>
    <w:p>
      <w:pPr>
        <w:pStyle w:val="Corpodetexto"/>
        <w:numPr>
          <w:ilvl w:val="0"/>
          <w:numId w:val="1"/>
        </w:numPr>
        <w:spacing w:before="64"/>
        <w:ind w:left="426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declaração do Instituto Nacional de Colonização e Reforma Agrária (Incra) comprovando tempo de acampamento;</w:t>
      </w:r>
    </w:p>
    <w:p>
      <w:pPr>
        <w:pStyle w:val="Corpodetexto"/>
        <w:numPr>
          <w:ilvl w:val="0"/>
          <w:numId w:val="1"/>
        </w:numPr>
        <w:spacing w:before="64"/>
        <w:ind w:left="426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inscrição como Microempreendedor Individual (MEI) com atividade econômica rural classificada na Classificação Nacional de Atividades Econômicas (CNAE), desde que compatível com aatividade declarada;</w:t>
      </w:r>
    </w:p>
    <w:p>
      <w:pPr>
        <w:pStyle w:val="Corpodetexto"/>
        <w:numPr>
          <w:ilvl w:val="0"/>
          <w:numId w:val="1"/>
        </w:numPr>
        <w:spacing w:before="64"/>
        <w:ind w:left="426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histórico escolar de escola rural;</w:t>
      </w:r>
    </w:p>
    <w:p>
      <w:pPr>
        <w:pStyle w:val="Corpodetexto"/>
        <w:numPr>
          <w:ilvl w:val="0"/>
          <w:numId w:val="1"/>
        </w:numPr>
        <w:spacing w:before="64"/>
        <w:ind w:left="426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fichas de vacinação de animais;</w:t>
      </w:r>
    </w:p>
    <w:p>
      <w:pPr>
        <w:pStyle w:val="Corpodetexto"/>
        <w:numPr>
          <w:ilvl w:val="0"/>
          <w:numId w:val="1"/>
        </w:numPr>
        <w:spacing w:before="64"/>
        <w:ind w:left="426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Guia de Trânsito Animal (GTA);</w:t>
      </w:r>
    </w:p>
    <w:p>
      <w:pPr>
        <w:pStyle w:val="Corpodetexto"/>
        <w:numPr>
          <w:ilvl w:val="0"/>
          <w:numId w:val="1"/>
        </w:numPr>
        <w:spacing w:before="64"/>
        <w:ind w:left="426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receituários e notas de insumos agrícolas;</w:t>
      </w:r>
    </w:p>
    <w:p>
      <w:pPr>
        <w:pStyle w:val="Corpodetexto"/>
        <w:numPr>
          <w:ilvl w:val="0"/>
          <w:numId w:val="1"/>
        </w:numPr>
        <w:spacing w:before="64"/>
        <w:ind w:left="426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declaração administrativa emitida pelo Agente Comunitário de Saúde (ACS) vinculado à Secretaria Municipal de Saúde, informando que o (a) declarante reside em área rural e desenvolve atividade rural;</w:t>
      </w:r>
    </w:p>
    <w:p>
      <w:pPr>
        <w:pStyle w:val="Corpodetexto"/>
        <w:numPr>
          <w:ilvl w:val="0"/>
          <w:numId w:val="1"/>
        </w:numPr>
        <w:spacing w:before="64"/>
        <w:ind w:left="426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carteira de vacinação ou cartão da gestante;</w:t>
      </w:r>
    </w:p>
    <w:p>
      <w:pPr>
        <w:pStyle w:val="Corpodetexto"/>
        <w:numPr>
          <w:ilvl w:val="0"/>
          <w:numId w:val="1"/>
        </w:numPr>
        <w:spacing w:before="64"/>
        <w:ind w:left="426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ficha de atendimento médico ou odontológico em Unidade Básica de Saúde em área rural;</w:t>
      </w:r>
    </w:p>
    <w:p>
      <w:pPr>
        <w:pStyle w:val="Corpodetexto"/>
        <w:numPr>
          <w:ilvl w:val="0"/>
          <w:numId w:val="1"/>
        </w:numPr>
        <w:spacing w:before="64"/>
        <w:ind w:left="426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declaração de atendimento pelo Centro de Referência de Assistência Social em área rural (CRAS Rural).</w:t>
      </w:r>
    </w:p>
    <w:p>
      <w:pPr>
        <w:spacing w:before="103"/>
        <w:ind w:right="57"/>
        <w:jc w:val="both"/>
        <w:rPr>
          <w:rFonts w:cs="Times New Roman"/>
          <w:sz w:val="18"/>
          <w:szCs w:val="18"/>
        </w:rPr>
      </w:pPr>
    </w:p>
    <w:sectPr>
      <w:type w:val="continuous"/>
      <w:pgSz w:w="11900" w:h="16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95D88"/>
    <w:multiLevelType w:val="hybridMultilevel"/>
    <w:tmpl w:val="D312F2A4"/>
    <w:lvl w:ilvl="0" w:tplc="0416000F">
      <w:start w:val="1"/>
      <w:numFmt w:val="decimal"/>
      <w:lvlText w:val="%1."/>
      <w:lvlJc w:val="left"/>
      <w:pPr>
        <w:ind w:left="1560" w:hanging="360"/>
      </w:p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7EDDE7-58C5-44DD-95D2-5768652E6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Ttulo">
    <w:name w:val="Title"/>
    <w:basedOn w:val="Normal"/>
    <w:uiPriority w:val="1"/>
    <w:qFormat/>
    <w:pPr>
      <w:ind w:left="895"/>
    </w:pPr>
    <w:rPr>
      <w:sz w:val="27"/>
      <w:szCs w:val="27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eastAsia="Verdana" w:hAnsi="Segoe UI" w:cs="Segoe UI"/>
      <w:sz w:val="18"/>
      <w:szCs w:val="18"/>
      <w:lang w:val="pt-PT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EA676-507B-4B2E-B824-81429C5C9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972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(solicitação_liquidacao_MAIO18)</vt:lpstr>
    </vt:vector>
  </TitlesOfParts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(solicitação_liquidacao_MAIO18)</dc:title>
  <dc:creator>dasilva</dc:creator>
  <cp:lastModifiedBy>Marcio da Silva</cp:lastModifiedBy>
  <cp:revision>7</cp:revision>
  <cp:lastPrinted>2026-08-13T17:20:00Z</cp:lastPrinted>
  <dcterms:created xsi:type="dcterms:W3CDTF">2026-08-13T16:43:00Z</dcterms:created>
  <dcterms:modified xsi:type="dcterms:W3CDTF">2026-08-13T17:29:00Z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2018-11-26T00:00:00Z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2021-10-29T00:00:00Z</vt:filetime>
  </property>
</Properties>
</file>